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68B5" w14:textId="49CEF056" w:rsidR="00260A93" w:rsidRPr="00260A93" w:rsidRDefault="00F9547C" w:rsidP="00260A93">
      <w:pPr>
        <w:spacing w:after="0" w:line="238" w:lineRule="auto"/>
        <w:ind w:left="3523" w:right="1394" w:hanging="679"/>
        <w:rPr>
          <w:b/>
          <w:color w:val="FF0000"/>
          <w:szCs w:val="28"/>
        </w:rPr>
      </w:pPr>
      <w:r w:rsidRPr="00260A93">
        <w:rPr>
          <w:b/>
          <w:color w:val="FF0000"/>
          <w:szCs w:val="28"/>
        </w:rPr>
        <w:t xml:space="preserve">THE </w:t>
      </w:r>
      <w:r w:rsidR="005F4FBD" w:rsidRPr="00260A93">
        <w:rPr>
          <w:b/>
          <w:color w:val="FF0000"/>
          <w:szCs w:val="28"/>
        </w:rPr>
        <w:t>LAVALLETTE YACHT CLUB</w:t>
      </w:r>
    </w:p>
    <w:p w14:paraId="531E29AB" w14:textId="42CE8E9F" w:rsidR="00260A93" w:rsidRPr="00260A93" w:rsidRDefault="00260A93">
      <w:pPr>
        <w:spacing w:after="0" w:line="259" w:lineRule="auto"/>
        <w:ind w:left="0" w:right="283" w:firstLine="0"/>
        <w:jc w:val="center"/>
        <w:rPr>
          <w:b/>
          <w:color w:val="FF0000"/>
          <w:szCs w:val="28"/>
        </w:rPr>
      </w:pPr>
      <w:r w:rsidRPr="00260A93">
        <w:rPr>
          <w:b/>
          <w:color w:val="FF0000"/>
          <w:szCs w:val="28"/>
        </w:rPr>
        <w:t>SAILBOAT RACING RULES &amp; REGULATIONS</w:t>
      </w:r>
    </w:p>
    <w:p w14:paraId="7A5F53BE" w14:textId="20D09817" w:rsidR="00260A93" w:rsidRDefault="00260A93" w:rsidP="00260A93">
      <w:pPr>
        <w:spacing w:after="0" w:line="259" w:lineRule="auto"/>
        <w:ind w:left="0" w:right="283" w:firstLine="0"/>
        <w:jc w:val="center"/>
        <w:rPr>
          <w:b/>
          <w:color w:val="FF0000"/>
          <w:szCs w:val="28"/>
        </w:rPr>
      </w:pPr>
      <w:r w:rsidRPr="00260A93">
        <w:rPr>
          <w:b/>
          <w:color w:val="FF0000"/>
          <w:szCs w:val="28"/>
        </w:rPr>
        <w:t>202</w:t>
      </w:r>
      <w:r w:rsidR="001E1A69">
        <w:rPr>
          <w:b/>
          <w:color w:val="FF0000"/>
          <w:szCs w:val="28"/>
        </w:rPr>
        <w:t>3</w:t>
      </w:r>
    </w:p>
    <w:p w14:paraId="480795A2" w14:textId="1363E545" w:rsidR="002B4D60" w:rsidRPr="00260A93" w:rsidRDefault="005F4FBD" w:rsidP="00260A93">
      <w:pPr>
        <w:spacing w:after="0" w:line="259" w:lineRule="auto"/>
        <w:ind w:left="0" w:right="283" w:firstLine="0"/>
        <w:jc w:val="center"/>
        <w:rPr>
          <w:b/>
          <w:color w:val="FF0000"/>
          <w:szCs w:val="28"/>
        </w:rPr>
      </w:pPr>
      <w:r>
        <w:rPr>
          <w:b/>
          <w:sz w:val="32"/>
        </w:rPr>
        <w:t xml:space="preserve"> </w:t>
      </w:r>
    </w:p>
    <w:p w14:paraId="66043134" w14:textId="5EB883DF" w:rsidR="002B4D60" w:rsidRPr="009128AA" w:rsidRDefault="005F4FBD">
      <w:pPr>
        <w:numPr>
          <w:ilvl w:val="0"/>
          <w:numId w:val="1"/>
        </w:numPr>
        <w:ind w:right="5" w:hanging="360"/>
        <w:rPr>
          <w:sz w:val="22"/>
        </w:rPr>
      </w:pPr>
      <w:r w:rsidRPr="009128AA">
        <w:rPr>
          <w:sz w:val="22"/>
        </w:rPr>
        <w:t xml:space="preserve">These rules and regulations apply to the annual season championship series of the Lavallette Yacht Club (LYC) and, insofar as they may be applicable, to any other races held under the jurisdiction of the LYC. </w:t>
      </w:r>
    </w:p>
    <w:p w14:paraId="49E0916D" w14:textId="77777777" w:rsidR="002B4D60" w:rsidRPr="009128AA" w:rsidRDefault="005F4FBD">
      <w:pPr>
        <w:numPr>
          <w:ilvl w:val="0"/>
          <w:numId w:val="1"/>
        </w:numPr>
        <w:spacing w:after="122" w:line="238" w:lineRule="auto"/>
        <w:ind w:right="5" w:hanging="360"/>
        <w:rPr>
          <w:sz w:val="22"/>
        </w:rPr>
      </w:pPr>
      <w:r w:rsidRPr="009128AA">
        <w:rPr>
          <w:sz w:val="22"/>
        </w:rPr>
        <w:t xml:space="preserve">All races shall be sailed under the current Racing Rules of Sailing (RRS), applicable Notice of Race, (NOR), applicable Sailing Instructions (SIs) and these Regulations. Since no document can be devised to cover every situation, it shall be the duty of the Regatta Committee to decide all questions that may arise. In deciding such questions, the Regatta Committee shall not act before satisfying itself that its action is as equitable as possible to all boats concerned. </w:t>
      </w:r>
    </w:p>
    <w:p w14:paraId="4737CDE7" w14:textId="77777777" w:rsidR="002B4D60" w:rsidRPr="009128AA" w:rsidRDefault="005F4FBD">
      <w:pPr>
        <w:numPr>
          <w:ilvl w:val="0"/>
          <w:numId w:val="1"/>
        </w:numPr>
        <w:spacing w:after="122" w:line="238" w:lineRule="auto"/>
        <w:ind w:right="5" w:hanging="360"/>
        <w:rPr>
          <w:sz w:val="22"/>
        </w:rPr>
      </w:pPr>
      <w:r w:rsidRPr="009128AA">
        <w:rPr>
          <w:sz w:val="22"/>
        </w:rPr>
        <w:t xml:space="preserve">The annual season championship series of the Lavallette Yacht Club (LYC) shall be conducted by a Race Committee appointed by the Regatta Committee of the Lavallette Yacht Club (LYC), chaired by the Vice Commodore. </w:t>
      </w:r>
    </w:p>
    <w:p w14:paraId="42E2DF73" w14:textId="77777777" w:rsidR="002B4D60" w:rsidRPr="009128AA" w:rsidRDefault="005F4FBD">
      <w:pPr>
        <w:numPr>
          <w:ilvl w:val="0"/>
          <w:numId w:val="1"/>
        </w:numPr>
        <w:spacing w:after="122" w:line="238" w:lineRule="auto"/>
        <w:ind w:right="5" w:hanging="360"/>
        <w:rPr>
          <w:sz w:val="22"/>
        </w:rPr>
      </w:pPr>
      <w:r w:rsidRPr="009128AA">
        <w:rPr>
          <w:sz w:val="22"/>
        </w:rPr>
        <w:t xml:space="preserve">Each year the Regatta Committee shall adopt all applicable Notices of Race and Sailing Instructions that shall be made available to all entrants prior to any applicable first warning. The Regatta Committee shall also cause appropriate race information not contained in applicable SIs or these Regulations and required by RRS J1, "Notice of Race Contents", to be published on the LYC website. </w:t>
      </w:r>
    </w:p>
    <w:p w14:paraId="14A31207" w14:textId="77777777" w:rsidR="002B4D60" w:rsidRPr="009128AA" w:rsidRDefault="005F4FBD">
      <w:pPr>
        <w:numPr>
          <w:ilvl w:val="0"/>
          <w:numId w:val="1"/>
        </w:numPr>
        <w:ind w:right="5" w:hanging="360"/>
        <w:rPr>
          <w:sz w:val="22"/>
        </w:rPr>
      </w:pPr>
      <w:r w:rsidRPr="009128AA">
        <w:rPr>
          <w:sz w:val="22"/>
        </w:rPr>
        <w:t xml:space="preserve">Oral instructions or advice by a Race Committee or official patrol boat personnel may be given on the water to clarify visual signals, or to promote safety. </w:t>
      </w:r>
    </w:p>
    <w:p w14:paraId="4EF74273" w14:textId="03A9AD7C" w:rsidR="002B4D60" w:rsidRPr="009128AA" w:rsidRDefault="005F4FBD">
      <w:pPr>
        <w:numPr>
          <w:ilvl w:val="0"/>
          <w:numId w:val="1"/>
        </w:numPr>
        <w:ind w:right="5" w:hanging="360"/>
        <w:rPr>
          <w:sz w:val="22"/>
        </w:rPr>
      </w:pPr>
      <w:r w:rsidRPr="009128AA">
        <w:rPr>
          <w:sz w:val="22"/>
        </w:rPr>
        <w:t>Fleet Captains or other authorized representatives of individual classes shall submit all requests for modifications to these rules, number of races to be sailed, and race schedules, to the Regatta Committe</w:t>
      </w:r>
      <w:r w:rsidR="00EC7768" w:rsidRPr="009128AA">
        <w:rPr>
          <w:sz w:val="22"/>
        </w:rPr>
        <w:t xml:space="preserve">e in writing on or before June </w:t>
      </w:r>
      <w:r w:rsidR="00BD7589" w:rsidRPr="009128AA">
        <w:rPr>
          <w:sz w:val="22"/>
        </w:rPr>
        <w:t>1</w:t>
      </w:r>
      <w:r w:rsidR="00EC7768" w:rsidRPr="009128AA">
        <w:rPr>
          <w:sz w:val="22"/>
        </w:rPr>
        <w:t>, 20</w:t>
      </w:r>
      <w:r w:rsidR="00BD7589" w:rsidRPr="009128AA">
        <w:rPr>
          <w:sz w:val="22"/>
        </w:rPr>
        <w:t>2</w:t>
      </w:r>
      <w:r w:rsidR="001E1A69">
        <w:rPr>
          <w:sz w:val="22"/>
        </w:rPr>
        <w:t>3</w:t>
      </w:r>
      <w:bookmarkStart w:id="0" w:name="_GoBack"/>
      <w:bookmarkEnd w:id="0"/>
      <w:r w:rsidRPr="009128AA">
        <w:rPr>
          <w:sz w:val="22"/>
        </w:rPr>
        <w:t xml:space="preserve">. The Regatta Committee’s decision regarding requests for modifications to these rules, number of races to be sailed, and race schedules shall be final. </w:t>
      </w:r>
    </w:p>
    <w:p w14:paraId="7EBD208C" w14:textId="77777777" w:rsidR="002B4D60" w:rsidRPr="009128AA" w:rsidRDefault="005F4FBD">
      <w:pPr>
        <w:numPr>
          <w:ilvl w:val="0"/>
          <w:numId w:val="1"/>
        </w:numPr>
        <w:ind w:right="5" w:hanging="360"/>
        <w:rPr>
          <w:sz w:val="22"/>
        </w:rPr>
      </w:pPr>
      <w:r w:rsidRPr="009128AA">
        <w:rPr>
          <w:sz w:val="22"/>
        </w:rPr>
        <w:t xml:space="preserve">Changes and/or additions to these Rules and Regulations shall be posted on the official notice board located near the LYC registration desk at least one (1) hour prior to the first warning on the day it will take effect and explained at a skippers meeting, if any, called by the Race Committee’s Principal Race Officer. Notice of these meetings, if any, shall be posted on the official notice board located near the LYC registration desk not later than 2000 hours on the day before said meeting. </w:t>
      </w:r>
    </w:p>
    <w:p w14:paraId="389694D8" w14:textId="77777777" w:rsidR="002B4D60" w:rsidRPr="009128AA" w:rsidRDefault="005F4FBD">
      <w:pPr>
        <w:pStyle w:val="Heading1"/>
        <w:ind w:left="345" w:hanging="360"/>
        <w:rPr>
          <w:sz w:val="22"/>
        </w:rPr>
      </w:pPr>
      <w:r w:rsidRPr="009128AA">
        <w:rPr>
          <w:sz w:val="22"/>
        </w:rPr>
        <w:t>Eligibility; Registration; and Withdrawals</w:t>
      </w:r>
      <w:r w:rsidRPr="009128AA">
        <w:rPr>
          <w:sz w:val="22"/>
          <w:u w:val="none"/>
        </w:rPr>
        <w:t xml:space="preserve"> </w:t>
      </w:r>
    </w:p>
    <w:p w14:paraId="03D8F139" w14:textId="18065B4B" w:rsidR="002B4D60" w:rsidRPr="009128AA" w:rsidRDefault="005F4FBD">
      <w:pPr>
        <w:numPr>
          <w:ilvl w:val="0"/>
          <w:numId w:val="2"/>
        </w:numPr>
        <w:ind w:right="5" w:hanging="280"/>
        <w:rPr>
          <w:sz w:val="22"/>
        </w:rPr>
      </w:pPr>
      <w:bookmarkStart w:id="1" w:name="_Hlk61788958"/>
      <w:r w:rsidRPr="009128AA">
        <w:rPr>
          <w:sz w:val="22"/>
        </w:rPr>
        <w:t>A boat entered for the LYC season championship series must be the bona fide property of LYC or of the person in whose name she is entered, who must be a member of LYC</w:t>
      </w:r>
      <w:r w:rsidR="006E67B2" w:rsidRPr="009128AA">
        <w:rPr>
          <w:sz w:val="22"/>
        </w:rPr>
        <w:t xml:space="preserve"> in good standing</w:t>
      </w:r>
      <w:r w:rsidR="005016FA" w:rsidRPr="009128AA">
        <w:rPr>
          <w:sz w:val="22"/>
        </w:rPr>
        <w:t xml:space="preserve"> (or those entitled to all </w:t>
      </w:r>
      <w:r w:rsidR="001E3C9A" w:rsidRPr="009128AA">
        <w:rPr>
          <w:sz w:val="22"/>
        </w:rPr>
        <w:t>privileges</w:t>
      </w:r>
      <w:r w:rsidR="005016FA" w:rsidRPr="009128AA">
        <w:rPr>
          <w:sz w:val="22"/>
        </w:rPr>
        <w:t xml:space="preserve"> of membership)</w:t>
      </w:r>
      <w:r w:rsidRPr="009128AA">
        <w:rPr>
          <w:sz w:val="22"/>
        </w:rPr>
        <w:t xml:space="preserve">. </w:t>
      </w:r>
    </w:p>
    <w:p w14:paraId="34AAC783" w14:textId="77777777" w:rsidR="002B4D60" w:rsidRPr="009128AA" w:rsidRDefault="005F4FBD">
      <w:pPr>
        <w:numPr>
          <w:ilvl w:val="0"/>
          <w:numId w:val="2"/>
        </w:numPr>
        <w:ind w:right="5" w:hanging="280"/>
        <w:rPr>
          <w:sz w:val="22"/>
        </w:rPr>
      </w:pPr>
      <w:r w:rsidRPr="009128AA">
        <w:rPr>
          <w:sz w:val="22"/>
        </w:rPr>
        <w:t xml:space="preserve">Upon completion of the required number of races, series registrants will be designated as “qualifiers”. ONLY series registrants are eligible to participate in awards reserved for “qualifiers”. </w:t>
      </w:r>
    </w:p>
    <w:p w14:paraId="16B4C216" w14:textId="77777777" w:rsidR="002B4D60" w:rsidRPr="009128AA" w:rsidRDefault="005F4FBD">
      <w:pPr>
        <w:numPr>
          <w:ilvl w:val="0"/>
          <w:numId w:val="2"/>
        </w:numPr>
        <w:ind w:right="5" w:hanging="280"/>
        <w:rPr>
          <w:sz w:val="22"/>
        </w:rPr>
      </w:pPr>
      <w:r w:rsidRPr="009128AA">
        <w:rPr>
          <w:sz w:val="22"/>
        </w:rPr>
        <w:t xml:space="preserve">Except for the annual season championship series of the Lavallette Yacht Club (LYC), all entrants must comply with RRS 75, 75.1 &amp; 75.2, and also provide a copy of any of the following documents along with their registration form: a current US Sailing membership card, proof of membership in a club or other organization that is affiliated with US Sailing or proof the entrant is competing on behalf of a club or other organization that is affiliated with US Sailing. </w:t>
      </w:r>
    </w:p>
    <w:p w14:paraId="2F868323" w14:textId="77777777" w:rsidR="002B4D60" w:rsidRPr="009128AA" w:rsidRDefault="005F4FBD">
      <w:pPr>
        <w:numPr>
          <w:ilvl w:val="0"/>
          <w:numId w:val="2"/>
        </w:numPr>
        <w:ind w:right="5" w:hanging="280"/>
        <w:rPr>
          <w:sz w:val="22"/>
        </w:rPr>
      </w:pPr>
      <w:r w:rsidRPr="009128AA">
        <w:rPr>
          <w:sz w:val="22"/>
        </w:rPr>
        <w:t xml:space="preserve">Series registrations shall be made in accordance with the applicable Notice of Race. </w:t>
      </w:r>
    </w:p>
    <w:p w14:paraId="56619195" w14:textId="77777777" w:rsidR="002B4D60" w:rsidRPr="009128AA" w:rsidRDefault="005F4FBD">
      <w:pPr>
        <w:numPr>
          <w:ilvl w:val="0"/>
          <w:numId w:val="2"/>
        </w:numPr>
        <w:ind w:right="5" w:hanging="280"/>
        <w:rPr>
          <w:sz w:val="22"/>
        </w:rPr>
      </w:pPr>
      <w:r w:rsidRPr="009128AA">
        <w:rPr>
          <w:sz w:val="22"/>
        </w:rPr>
        <w:t xml:space="preserve">Daily registrants shall be made in accordance with the applicable Notice of Race and will participate and be scored provided their daily registration fee has been paid in full prior to her first warning. </w:t>
      </w:r>
    </w:p>
    <w:p w14:paraId="781ADFFC" w14:textId="5F3B50D9" w:rsidR="002B4D60" w:rsidRPr="009128AA" w:rsidRDefault="005F4FBD">
      <w:pPr>
        <w:numPr>
          <w:ilvl w:val="0"/>
          <w:numId w:val="2"/>
        </w:numPr>
        <w:ind w:right="5" w:hanging="280"/>
        <w:rPr>
          <w:sz w:val="22"/>
        </w:rPr>
      </w:pPr>
      <w:r w:rsidRPr="009128AA">
        <w:rPr>
          <w:sz w:val="22"/>
        </w:rPr>
        <w:lastRenderedPageBreak/>
        <w:t xml:space="preserve">Registration at the clubhouse for races in the annual season championship series of the Lavallette Yacht Club (LYC) will normally close approximately </w:t>
      </w:r>
      <w:r w:rsidR="004872CD" w:rsidRPr="009128AA">
        <w:rPr>
          <w:sz w:val="22"/>
        </w:rPr>
        <w:t>45</w:t>
      </w:r>
      <w:r w:rsidRPr="009128AA">
        <w:rPr>
          <w:sz w:val="22"/>
        </w:rPr>
        <w:t xml:space="preserve"> minutes before the posted time of the warning signal for the first race in the morning and in the afternoon. The Race Committee may accept late registrations at the starting line prior to the warning signal for the first fleet or by radio, at its discretion. </w:t>
      </w:r>
    </w:p>
    <w:bookmarkEnd w:id="1"/>
    <w:p w14:paraId="3A0FC51A" w14:textId="12331BE8" w:rsidR="002B4D60" w:rsidRPr="009128AA" w:rsidRDefault="005F4FBD">
      <w:pPr>
        <w:numPr>
          <w:ilvl w:val="0"/>
          <w:numId w:val="2"/>
        </w:numPr>
        <w:ind w:right="5" w:hanging="280"/>
        <w:rPr>
          <w:sz w:val="22"/>
        </w:rPr>
      </w:pPr>
      <w:r w:rsidRPr="009128AA">
        <w:rPr>
          <w:sz w:val="22"/>
        </w:rPr>
        <w:t xml:space="preserve">If a registered yacht does not start or fails to finish, the skipper or his representative shall report as soon as possible to a patrol boat, the Race Committee, or the person in charge of radio communications at the clubhouse. Failure to report promptly may result in disqualification from one or more subsequent races. This changes RRS A5. </w:t>
      </w:r>
    </w:p>
    <w:p w14:paraId="0A094858" w14:textId="3E70E30E" w:rsidR="002B4D60" w:rsidRPr="009128AA" w:rsidRDefault="006E67B2">
      <w:pPr>
        <w:numPr>
          <w:ilvl w:val="0"/>
          <w:numId w:val="2"/>
        </w:numPr>
        <w:ind w:right="5" w:hanging="280"/>
        <w:rPr>
          <w:sz w:val="22"/>
        </w:rPr>
      </w:pPr>
      <w:r w:rsidRPr="009128AA">
        <w:rPr>
          <w:sz w:val="22"/>
        </w:rPr>
        <w:t>The skipper of any yacht not registered may be instructed by the Race Committee to keep clear of the course. Any skipper disregarding such instructions shall be subject to protest by the Race Committee or disciplinary action by the LYC Board of Governors.</w:t>
      </w:r>
    </w:p>
    <w:p w14:paraId="21291FE7" w14:textId="77777777" w:rsidR="002B4D60" w:rsidRPr="009128AA" w:rsidRDefault="005F4FBD">
      <w:pPr>
        <w:pStyle w:val="Heading1"/>
        <w:ind w:left="345" w:hanging="360"/>
        <w:rPr>
          <w:sz w:val="22"/>
        </w:rPr>
      </w:pPr>
      <w:r w:rsidRPr="009128AA">
        <w:rPr>
          <w:sz w:val="22"/>
        </w:rPr>
        <w:t>Safety</w:t>
      </w:r>
      <w:r w:rsidRPr="009128AA">
        <w:rPr>
          <w:sz w:val="22"/>
          <w:u w:val="none"/>
        </w:rPr>
        <w:t xml:space="preserve"> </w:t>
      </w:r>
    </w:p>
    <w:p w14:paraId="41B9A2C8" w14:textId="77777777" w:rsidR="002B4D60" w:rsidRPr="009128AA" w:rsidRDefault="005F4FBD">
      <w:pPr>
        <w:numPr>
          <w:ilvl w:val="0"/>
          <w:numId w:val="3"/>
        </w:numPr>
        <w:ind w:right="5"/>
        <w:rPr>
          <w:sz w:val="22"/>
        </w:rPr>
      </w:pPr>
      <w:bookmarkStart w:id="2" w:name="_Hlk61783361"/>
      <w:r w:rsidRPr="009128AA">
        <w:rPr>
          <w:sz w:val="22"/>
        </w:rPr>
        <w:t xml:space="preserve">All boats must carry safety equipment as specified by their class, as may be required by the USCG and as set forth in Appendix 1. Deviations for any class may be granted by the Regatta Committee. The Penalty for violating this rule shall be DSQ, DNE, or DGM. </w:t>
      </w:r>
    </w:p>
    <w:p w14:paraId="09A69F89" w14:textId="77777777" w:rsidR="002B4D60" w:rsidRPr="009128AA" w:rsidRDefault="005F4FBD">
      <w:pPr>
        <w:numPr>
          <w:ilvl w:val="0"/>
          <w:numId w:val="3"/>
        </w:numPr>
        <w:ind w:right="5"/>
        <w:rPr>
          <w:sz w:val="22"/>
        </w:rPr>
      </w:pPr>
      <w:r w:rsidRPr="009128AA">
        <w:rPr>
          <w:sz w:val="22"/>
        </w:rPr>
        <w:t xml:space="preserve">If the skipper of a yacht is less than 18 years of age that skipper and any crewmembers or passengers aboard must wear an approved PFD (life jacket) at all times while that vessel is afloat. This changes RRS Part 4 Preamble and RRS 40. </w:t>
      </w:r>
    </w:p>
    <w:p w14:paraId="58430C2E" w14:textId="77777777" w:rsidR="002B4D60" w:rsidRPr="009128AA" w:rsidRDefault="005F4FBD">
      <w:pPr>
        <w:numPr>
          <w:ilvl w:val="0"/>
          <w:numId w:val="3"/>
        </w:numPr>
        <w:ind w:right="5"/>
        <w:rPr>
          <w:sz w:val="22"/>
        </w:rPr>
      </w:pPr>
      <w:r w:rsidRPr="009128AA">
        <w:rPr>
          <w:sz w:val="22"/>
        </w:rPr>
        <w:t xml:space="preserve">Skippers of all single handed yachts must wear an approved PFD (life jacket) at all times while that vessel is afloat. This changes RRS Part 4 Preamble and RRS 40. </w:t>
      </w:r>
    </w:p>
    <w:p w14:paraId="1F373082" w14:textId="0BC37072" w:rsidR="002B4D60" w:rsidRPr="009128AA" w:rsidRDefault="005F4FBD">
      <w:pPr>
        <w:numPr>
          <w:ilvl w:val="0"/>
          <w:numId w:val="3"/>
        </w:numPr>
        <w:spacing w:after="113" w:line="241" w:lineRule="auto"/>
        <w:ind w:right="5"/>
        <w:rPr>
          <w:sz w:val="22"/>
        </w:rPr>
      </w:pPr>
      <w:r w:rsidRPr="009128AA">
        <w:rPr>
          <w:sz w:val="22"/>
        </w:rPr>
        <w:t xml:space="preserve">Attention is directed to; </w:t>
      </w:r>
      <w:r w:rsidRPr="009128AA">
        <w:rPr>
          <w:b/>
          <w:sz w:val="22"/>
        </w:rPr>
        <w:t>“</w:t>
      </w:r>
      <w:r w:rsidRPr="009128AA">
        <w:rPr>
          <w:b/>
          <w:sz w:val="22"/>
          <w:u w:val="single" w:color="000000"/>
        </w:rPr>
        <w:t>The responsibility for a boat’s decision to</w:t>
      </w:r>
      <w:r w:rsidRPr="000F4379">
        <w:rPr>
          <w:b/>
          <w:sz w:val="22"/>
          <w:u w:val="single"/>
        </w:rPr>
        <w:t xml:space="preserve"> </w:t>
      </w:r>
      <w:r w:rsidRPr="009128AA">
        <w:rPr>
          <w:b/>
          <w:sz w:val="22"/>
          <w:u w:val="single" w:color="000000"/>
        </w:rPr>
        <w:t>participate in a race or to continue racing is hers alone.</w:t>
      </w:r>
      <w:r w:rsidRPr="009128AA">
        <w:rPr>
          <w:b/>
          <w:sz w:val="22"/>
        </w:rPr>
        <w:t xml:space="preserve">” </w:t>
      </w:r>
    </w:p>
    <w:p w14:paraId="0D534AD3" w14:textId="63BD8F84" w:rsidR="00AD03E2" w:rsidRPr="009128AA" w:rsidRDefault="005F4FBD">
      <w:pPr>
        <w:numPr>
          <w:ilvl w:val="0"/>
          <w:numId w:val="3"/>
        </w:numPr>
        <w:ind w:right="5"/>
        <w:rPr>
          <w:sz w:val="22"/>
        </w:rPr>
      </w:pPr>
      <w:r w:rsidRPr="009128AA">
        <w:rPr>
          <w:sz w:val="22"/>
        </w:rPr>
        <w:t xml:space="preserve">A boat or equipment may be inspected by the race committee at any time for compliance with the rules and the sailing instructions. On the water, a boat can be instructed by the race committee to proceed immediately to a designated area for inspection. When Flag L and a class signal are displayed at the finish line boats shall proceed immediately to the patrol boat flying the same signal in the vicinity of the finish line for a mandatory safety inspection. Boats must remain in the area until dismissed by the inspection team. While awaiting inspection, contact with other boats is prohibited. </w:t>
      </w:r>
      <w:r w:rsidR="0020791C" w:rsidRPr="009128AA">
        <w:rPr>
          <w:sz w:val="22"/>
        </w:rPr>
        <w:t>The penalty of a</w:t>
      </w:r>
      <w:r w:rsidRPr="009128AA">
        <w:rPr>
          <w:sz w:val="22"/>
        </w:rPr>
        <w:t xml:space="preserve"> boat that fails to comply with the rules or</w:t>
      </w:r>
      <w:r w:rsidRPr="009128AA">
        <w:rPr>
          <w:i/>
          <w:color w:val="FF0000"/>
          <w:sz w:val="22"/>
        </w:rPr>
        <w:t xml:space="preserve"> </w:t>
      </w:r>
      <w:r w:rsidRPr="009128AA">
        <w:rPr>
          <w:sz w:val="22"/>
        </w:rPr>
        <w:t xml:space="preserve">this instruction shall be DSQ, DNE, or DGM. </w:t>
      </w:r>
    </w:p>
    <w:p w14:paraId="234C9F01" w14:textId="3B2D3533" w:rsidR="002B4D60" w:rsidRPr="009128AA" w:rsidRDefault="005F4FBD">
      <w:pPr>
        <w:numPr>
          <w:ilvl w:val="0"/>
          <w:numId w:val="3"/>
        </w:numPr>
        <w:ind w:right="5"/>
        <w:rPr>
          <w:sz w:val="22"/>
        </w:rPr>
      </w:pPr>
      <w:r w:rsidRPr="009128AA">
        <w:rPr>
          <w:sz w:val="22"/>
        </w:rPr>
        <w:t xml:space="preserve">On each race day for their class, registered yachts sailing in the annual season championship series of the Lavallette Yacht Club (LYC) must check in both at the club house prior to leaving the dock or beach for the racing area and again at the Race Committee signal boat upon reaching the racing area. This rule may apply to other Races or Regattas organized by the Lavallette Yacht Club if so stated in their applicable Notice of Race (NOR) and/or Sailing Instructions (SIs). </w:t>
      </w:r>
    </w:p>
    <w:bookmarkEnd w:id="2"/>
    <w:p w14:paraId="4D7CB08B" w14:textId="77777777" w:rsidR="002B4D60" w:rsidRPr="009128AA" w:rsidRDefault="005F4FBD">
      <w:pPr>
        <w:pStyle w:val="Heading1"/>
        <w:ind w:left="345" w:hanging="360"/>
        <w:rPr>
          <w:sz w:val="22"/>
        </w:rPr>
      </w:pPr>
      <w:r w:rsidRPr="009128AA">
        <w:rPr>
          <w:sz w:val="22"/>
        </w:rPr>
        <w:t>Scoring and Penalties</w:t>
      </w:r>
      <w:r w:rsidRPr="009128AA">
        <w:rPr>
          <w:sz w:val="22"/>
          <w:u w:val="none"/>
        </w:rPr>
        <w:t xml:space="preserve"> </w:t>
      </w:r>
    </w:p>
    <w:p w14:paraId="48E441E2" w14:textId="09E8AE26" w:rsidR="0020791C" w:rsidRPr="009128AA" w:rsidRDefault="005F4FBD" w:rsidP="0020791C">
      <w:pPr>
        <w:pStyle w:val="ListParagraph"/>
        <w:numPr>
          <w:ilvl w:val="0"/>
          <w:numId w:val="8"/>
        </w:numPr>
        <w:spacing w:after="13"/>
        <w:ind w:right="5"/>
        <w:rPr>
          <w:sz w:val="22"/>
        </w:rPr>
      </w:pPr>
      <w:r w:rsidRPr="009128AA">
        <w:rPr>
          <w:sz w:val="22"/>
        </w:rPr>
        <w:t>The scoring record of all competing yachts in each class or division of a series shall be compiled and posted in the Clubhouse by the official scorer. Questions or Requests for a Scoring Review because of an error in the scoring must be filed with the scorer of the Race Committee within ten days after the posting of the score. This changes RRS</w:t>
      </w:r>
      <w:r w:rsidR="0020791C" w:rsidRPr="009128AA">
        <w:rPr>
          <w:sz w:val="22"/>
        </w:rPr>
        <w:t xml:space="preserve"> 90.3(e)</w:t>
      </w:r>
      <w:r w:rsidRPr="009128AA">
        <w:rPr>
          <w:sz w:val="22"/>
        </w:rPr>
        <w:t xml:space="preserve">. </w:t>
      </w:r>
    </w:p>
    <w:p w14:paraId="040C89CE" w14:textId="77777777" w:rsidR="00E75CF9" w:rsidRPr="009128AA" w:rsidRDefault="00E75CF9" w:rsidP="0020791C">
      <w:pPr>
        <w:pStyle w:val="ListParagraph"/>
        <w:numPr>
          <w:ilvl w:val="0"/>
          <w:numId w:val="8"/>
        </w:numPr>
        <w:spacing w:after="13"/>
        <w:ind w:right="5"/>
        <w:rPr>
          <w:sz w:val="22"/>
        </w:rPr>
      </w:pPr>
      <w:r w:rsidRPr="009128AA">
        <w:rPr>
          <w:sz w:val="22"/>
        </w:rPr>
        <w:t xml:space="preserve">In order to be scored for series awards a boat must register for the series. </w:t>
      </w:r>
    </w:p>
    <w:p w14:paraId="6F9C0966" w14:textId="77777777" w:rsidR="00E75CF9" w:rsidRPr="009128AA" w:rsidRDefault="00E75CF9" w:rsidP="0020791C">
      <w:pPr>
        <w:pStyle w:val="ListParagraph"/>
        <w:numPr>
          <w:ilvl w:val="0"/>
          <w:numId w:val="8"/>
        </w:numPr>
        <w:spacing w:after="13"/>
        <w:ind w:right="5"/>
        <w:rPr>
          <w:sz w:val="22"/>
        </w:rPr>
      </w:pPr>
      <w:r w:rsidRPr="009128AA">
        <w:rPr>
          <w:sz w:val="22"/>
        </w:rPr>
        <w:t xml:space="preserve">In order to qualify for series awards, a boat must come to the starting line in at least 50% of the scheduled races that are completed for her class or division.  </w:t>
      </w:r>
    </w:p>
    <w:p w14:paraId="289FFAE2" w14:textId="554C6A6F" w:rsidR="00E75CF9" w:rsidRPr="009128AA" w:rsidRDefault="00E75CF9" w:rsidP="0020791C">
      <w:pPr>
        <w:pStyle w:val="ListParagraph"/>
        <w:numPr>
          <w:ilvl w:val="0"/>
          <w:numId w:val="8"/>
        </w:numPr>
        <w:spacing w:after="13"/>
        <w:ind w:right="5"/>
        <w:rPr>
          <w:sz w:val="22"/>
        </w:rPr>
      </w:pPr>
      <w:r w:rsidRPr="009128AA">
        <w:rPr>
          <w:sz w:val="22"/>
        </w:rPr>
        <w:t xml:space="preserve">A registered boat that does not come to the starting line will be scored DNC.  DNCs are excludable as provided below. </w:t>
      </w:r>
    </w:p>
    <w:p w14:paraId="6243C641" w14:textId="53F05F2C" w:rsidR="00932818" w:rsidRPr="009128AA" w:rsidRDefault="005F4FBD" w:rsidP="001E3C9A">
      <w:pPr>
        <w:pStyle w:val="ListParagraph"/>
        <w:spacing w:after="13"/>
        <w:ind w:left="705" w:right="5" w:firstLine="0"/>
        <w:rPr>
          <w:sz w:val="22"/>
        </w:rPr>
      </w:pPr>
      <w:r w:rsidRPr="009128AA">
        <w:rPr>
          <w:sz w:val="22"/>
        </w:rPr>
        <w:lastRenderedPageBreak/>
        <w:t xml:space="preserve">For the annual season championship series of the Lavallette Yacht Club (LYC) The Low Point scoring system of RRS </w:t>
      </w:r>
    </w:p>
    <w:p w14:paraId="73AA4699" w14:textId="41AC43F7" w:rsidR="00932818" w:rsidRPr="009128AA" w:rsidRDefault="005F4FBD" w:rsidP="001E3C9A">
      <w:pPr>
        <w:pStyle w:val="ListParagraph"/>
        <w:numPr>
          <w:ilvl w:val="0"/>
          <w:numId w:val="11"/>
        </w:numPr>
        <w:spacing w:after="13"/>
        <w:ind w:right="5"/>
        <w:rPr>
          <w:sz w:val="22"/>
        </w:rPr>
      </w:pPr>
      <w:r w:rsidRPr="009128AA">
        <w:rPr>
          <w:sz w:val="22"/>
        </w:rPr>
        <w:t xml:space="preserve">When fewer than 4 races have been completed, a boat’s series score will be the total of her race scores. </w:t>
      </w:r>
    </w:p>
    <w:p w14:paraId="790DB934" w14:textId="1B36E48C" w:rsidR="00932818" w:rsidRPr="009128AA" w:rsidRDefault="005F4FBD" w:rsidP="001E3C9A">
      <w:pPr>
        <w:pStyle w:val="ListParagraph"/>
        <w:numPr>
          <w:ilvl w:val="0"/>
          <w:numId w:val="11"/>
        </w:numPr>
        <w:spacing w:after="13"/>
        <w:ind w:left="1065" w:right="5"/>
        <w:rPr>
          <w:sz w:val="22"/>
        </w:rPr>
      </w:pPr>
      <w:r w:rsidRPr="009128AA">
        <w:rPr>
          <w:sz w:val="22"/>
        </w:rPr>
        <w:t xml:space="preserve">When from 4 to 6 races have been completed, a boat’s series score will be the total of her race scores excluding her worst score. </w:t>
      </w:r>
    </w:p>
    <w:p w14:paraId="671D2DA6" w14:textId="4041FE98" w:rsidR="00932818" w:rsidRPr="009128AA" w:rsidRDefault="005F4FBD" w:rsidP="001E3C9A">
      <w:pPr>
        <w:pStyle w:val="ListParagraph"/>
        <w:numPr>
          <w:ilvl w:val="0"/>
          <w:numId w:val="11"/>
        </w:numPr>
        <w:spacing w:after="13"/>
        <w:ind w:left="1065" w:right="5"/>
        <w:rPr>
          <w:sz w:val="22"/>
        </w:rPr>
      </w:pPr>
      <w:r w:rsidRPr="009128AA">
        <w:rPr>
          <w:sz w:val="22"/>
        </w:rPr>
        <w:t xml:space="preserve">When from 7 to 8 races have been completed, a boat’s series score will be the total of her race scores excluding her two worst scores. </w:t>
      </w:r>
    </w:p>
    <w:p w14:paraId="5CD18915" w14:textId="6E2DDE6E" w:rsidR="00932818" w:rsidRPr="009128AA" w:rsidRDefault="005F4FBD" w:rsidP="001E3C9A">
      <w:pPr>
        <w:pStyle w:val="ListParagraph"/>
        <w:numPr>
          <w:ilvl w:val="0"/>
          <w:numId w:val="11"/>
        </w:numPr>
        <w:spacing w:after="13"/>
        <w:ind w:left="1065" w:right="5"/>
        <w:rPr>
          <w:sz w:val="22"/>
        </w:rPr>
      </w:pPr>
      <w:r w:rsidRPr="009128AA">
        <w:rPr>
          <w:sz w:val="22"/>
        </w:rPr>
        <w:t xml:space="preserve">When from 9 to 12 races have been completed, a boat’s series score will be the total of her race scores excluding her three worst scores. </w:t>
      </w:r>
    </w:p>
    <w:p w14:paraId="4F347F0F" w14:textId="48B8B18A" w:rsidR="00932818" w:rsidRPr="009128AA" w:rsidRDefault="005F4FBD" w:rsidP="001E3C9A">
      <w:pPr>
        <w:pStyle w:val="ListParagraph"/>
        <w:numPr>
          <w:ilvl w:val="0"/>
          <w:numId w:val="11"/>
        </w:numPr>
        <w:spacing w:after="13"/>
        <w:ind w:left="1065" w:right="5"/>
        <w:rPr>
          <w:sz w:val="22"/>
        </w:rPr>
      </w:pPr>
      <w:r w:rsidRPr="009128AA">
        <w:rPr>
          <w:sz w:val="22"/>
        </w:rPr>
        <w:t xml:space="preserve">When from 13 to 15 races have been completed, a boat’s series score will be the total of her race scores excluding her four worst scores. </w:t>
      </w:r>
    </w:p>
    <w:p w14:paraId="0A057F86" w14:textId="5AA4F301" w:rsidR="00B16CAD" w:rsidRPr="009128AA" w:rsidRDefault="005F4FBD" w:rsidP="00B16CAD">
      <w:pPr>
        <w:pStyle w:val="ListParagraph"/>
        <w:numPr>
          <w:ilvl w:val="0"/>
          <w:numId w:val="11"/>
        </w:numPr>
        <w:spacing w:after="13"/>
        <w:ind w:right="5"/>
        <w:rPr>
          <w:sz w:val="22"/>
        </w:rPr>
      </w:pPr>
      <w:bookmarkStart w:id="3" w:name="_Hlk61778465"/>
      <w:r w:rsidRPr="009128AA">
        <w:rPr>
          <w:sz w:val="22"/>
        </w:rPr>
        <w:t xml:space="preserve">When more than 15 races have been completed, a boat’s series score will be the total of her race scores excluding her five worst scores. </w:t>
      </w:r>
    </w:p>
    <w:p w14:paraId="008CFA87" w14:textId="2FA37210" w:rsidR="00B16CAD" w:rsidRPr="009128AA" w:rsidRDefault="00B16CAD" w:rsidP="001E3C9A">
      <w:pPr>
        <w:pStyle w:val="ListParagraph"/>
        <w:numPr>
          <w:ilvl w:val="0"/>
          <w:numId w:val="11"/>
        </w:numPr>
        <w:spacing w:after="13"/>
        <w:ind w:left="1065" w:right="5"/>
        <w:rPr>
          <w:sz w:val="22"/>
        </w:rPr>
      </w:pPr>
      <w:r w:rsidRPr="009128AA">
        <w:rPr>
          <w:sz w:val="22"/>
        </w:rPr>
        <w:t>RRS A4, A5, and A10 will be changed as follows: Boats scored TLE will be scored points equal to the number of boats finishing within the time limit plus two points by the race committee without a hearing. Boats scored DNC will be scored points equal to the number of boats that came to the starting area plus one point.</w:t>
      </w:r>
    </w:p>
    <w:p w14:paraId="7E24A6AB" w14:textId="32AF6BD8" w:rsidR="00B16CAD" w:rsidRPr="009128AA" w:rsidRDefault="005F4FBD" w:rsidP="001E3C9A">
      <w:pPr>
        <w:pStyle w:val="ListParagraph"/>
        <w:numPr>
          <w:ilvl w:val="0"/>
          <w:numId w:val="8"/>
        </w:numPr>
        <w:spacing w:after="13"/>
        <w:ind w:right="5"/>
        <w:rPr>
          <w:sz w:val="22"/>
        </w:rPr>
      </w:pPr>
      <w:bookmarkStart w:id="4" w:name="_Hlk61778622"/>
      <w:bookmarkEnd w:id="3"/>
      <w:r w:rsidRPr="009128AA">
        <w:rPr>
          <w:sz w:val="22"/>
        </w:rPr>
        <w:t xml:space="preserve">Scoring for other Races or Regattas shall be in accordance with the applicable Notice of Race. </w:t>
      </w:r>
    </w:p>
    <w:bookmarkEnd w:id="4"/>
    <w:p w14:paraId="5D214C17" w14:textId="77777777" w:rsidR="002B4D60" w:rsidRPr="009128AA" w:rsidRDefault="005F4FBD">
      <w:pPr>
        <w:pStyle w:val="Heading1"/>
        <w:ind w:left="345" w:hanging="360"/>
        <w:rPr>
          <w:sz w:val="22"/>
        </w:rPr>
      </w:pPr>
      <w:r w:rsidRPr="009128AA">
        <w:rPr>
          <w:sz w:val="22"/>
        </w:rPr>
        <w:t>Protests; Requests for Redress and Requests for reopening a Hearing</w:t>
      </w:r>
      <w:r w:rsidRPr="009128AA">
        <w:rPr>
          <w:sz w:val="22"/>
          <w:u w:val="none"/>
        </w:rPr>
        <w:t xml:space="preserve"> </w:t>
      </w:r>
    </w:p>
    <w:p w14:paraId="4634B90E" w14:textId="67B49B8F" w:rsidR="002B4D60" w:rsidRPr="009128AA" w:rsidRDefault="005F4FBD" w:rsidP="00C85DB2">
      <w:pPr>
        <w:spacing w:after="11"/>
        <w:ind w:left="355" w:right="5"/>
        <w:rPr>
          <w:sz w:val="22"/>
        </w:rPr>
      </w:pPr>
      <w:bookmarkStart w:id="5" w:name="_Hlk61783299"/>
      <w:r w:rsidRPr="009128AA">
        <w:rPr>
          <w:sz w:val="22"/>
        </w:rPr>
        <w:t xml:space="preserve">Protests shall be delivered to the Race Committee within </w:t>
      </w:r>
      <w:r w:rsidR="00487A9D" w:rsidRPr="009128AA">
        <w:rPr>
          <w:sz w:val="22"/>
        </w:rPr>
        <w:t>30 minutes</w:t>
      </w:r>
      <w:r w:rsidRPr="009128AA">
        <w:rPr>
          <w:sz w:val="22"/>
        </w:rPr>
        <w:t xml:space="preserve"> after the Race Committee boat docks or the last boat in her class or division finishes, whichever is later. Protests, Requests for Redress and Requests for Reopening a Hearing shall be in writing using the US Sailing Protest Form. These forms are available at the LYC Registration Desk. Protests will be heard as soon as possible after the submission of the protest form. </w:t>
      </w:r>
    </w:p>
    <w:bookmarkEnd w:id="5"/>
    <w:p w14:paraId="6FAC381B" w14:textId="413D78E2" w:rsidR="00BE401E" w:rsidRDefault="005F4FBD">
      <w:pPr>
        <w:spacing w:after="193"/>
        <w:ind w:left="360" w:right="5" w:hanging="360"/>
        <w:rPr>
          <w:sz w:val="22"/>
        </w:rPr>
      </w:pPr>
      <w:r w:rsidRPr="009128AA">
        <w:rPr>
          <w:sz w:val="22"/>
        </w:rPr>
        <w:t>12.</w:t>
      </w:r>
      <w:r w:rsidRPr="009128AA">
        <w:rPr>
          <w:rFonts w:eastAsia="Arial"/>
          <w:sz w:val="22"/>
        </w:rPr>
        <w:t xml:space="preserve"> </w:t>
      </w:r>
      <w:r w:rsidRPr="009128AA">
        <w:rPr>
          <w:sz w:val="22"/>
        </w:rPr>
        <w:t>The Vice Commodore of the Lavallette Yacht Club shall be responsible for reviewing these rules and regulations annually, revising them as he/she deems advisable, posting them on the Bulletin Board of the Clubhouse before the first race of the regular season series, and making copies available to skippers.</w:t>
      </w:r>
    </w:p>
    <w:p w14:paraId="6E5356E8" w14:textId="77777777" w:rsidR="00BE401E" w:rsidRDefault="00BE401E">
      <w:pPr>
        <w:spacing w:after="160" w:line="259" w:lineRule="auto"/>
        <w:ind w:left="0" w:firstLine="0"/>
        <w:rPr>
          <w:sz w:val="22"/>
        </w:rPr>
      </w:pPr>
      <w:r>
        <w:rPr>
          <w:sz w:val="22"/>
        </w:rPr>
        <w:br w:type="page"/>
      </w:r>
    </w:p>
    <w:p w14:paraId="1E97D119" w14:textId="77777777" w:rsidR="002B4D60" w:rsidRPr="009128AA" w:rsidRDefault="002B4D60">
      <w:pPr>
        <w:spacing w:after="193"/>
        <w:ind w:left="360" w:right="5" w:hanging="360"/>
        <w:rPr>
          <w:sz w:val="22"/>
        </w:rPr>
      </w:pPr>
    </w:p>
    <w:p w14:paraId="3CF164D6" w14:textId="77777777" w:rsidR="002B4D60" w:rsidRPr="009128AA" w:rsidRDefault="005F4FBD">
      <w:pPr>
        <w:spacing w:after="0" w:line="259" w:lineRule="auto"/>
        <w:ind w:left="0" w:right="364" w:firstLine="0"/>
        <w:jc w:val="center"/>
        <w:rPr>
          <w:sz w:val="22"/>
        </w:rPr>
      </w:pPr>
      <w:bookmarkStart w:id="6" w:name="_Hlk61783923"/>
      <w:r w:rsidRPr="009128AA">
        <w:rPr>
          <w:rFonts w:eastAsia="Arial"/>
          <w:b/>
          <w:sz w:val="22"/>
        </w:rPr>
        <w:t xml:space="preserve">APPENDIX 1 </w:t>
      </w:r>
    </w:p>
    <w:p w14:paraId="13B6377E" w14:textId="77777777" w:rsidR="002B4D60" w:rsidRPr="009128AA" w:rsidRDefault="005F4FBD">
      <w:pPr>
        <w:spacing w:after="0" w:line="259" w:lineRule="auto"/>
        <w:ind w:left="2147" w:firstLine="0"/>
        <w:rPr>
          <w:sz w:val="22"/>
        </w:rPr>
      </w:pPr>
      <w:r w:rsidRPr="009128AA">
        <w:rPr>
          <w:rFonts w:eastAsia="Arial"/>
          <w:b/>
          <w:sz w:val="22"/>
        </w:rPr>
        <w:t xml:space="preserve">SAFETY EQUIPMENT REQUIREMENT CHECK LIST </w:t>
      </w:r>
    </w:p>
    <w:tbl>
      <w:tblPr>
        <w:tblStyle w:val="TableGrid"/>
        <w:tblW w:w="9376" w:type="dxa"/>
        <w:tblInd w:w="352" w:type="dxa"/>
        <w:tblCellMar>
          <w:top w:w="25" w:type="dxa"/>
          <w:left w:w="19" w:type="dxa"/>
          <w:right w:w="26" w:type="dxa"/>
        </w:tblCellMar>
        <w:tblLook w:val="04A0" w:firstRow="1" w:lastRow="0" w:firstColumn="1" w:lastColumn="0" w:noHBand="0" w:noVBand="1"/>
      </w:tblPr>
      <w:tblGrid>
        <w:gridCol w:w="1636"/>
        <w:gridCol w:w="990"/>
        <w:gridCol w:w="1260"/>
        <w:gridCol w:w="1260"/>
        <w:gridCol w:w="1440"/>
        <w:gridCol w:w="1350"/>
        <w:gridCol w:w="1440"/>
      </w:tblGrid>
      <w:tr w:rsidR="002B4D60" w:rsidRPr="009128AA" w14:paraId="70279F61" w14:textId="77777777" w:rsidTr="00AD1A52">
        <w:trPr>
          <w:trHeight w:val="596"/>
        </w:trPr>
        <w:tc>
          <w:tcPr>
            <w:tcW w:w="1636" w:type="dxa"/>
            <w:tcBorders>
              <w:top w:val="single" w:sz="6" w:space="0" w:color="000000"/>
              <w:left w:val="single" w:sz="6" w:space="0" w:color="C0C0C0"/>
              <w:bottom w:val="single" w:sz="6" w:space="0" w:color="C0C0C0"/>
              <w:right w:val="single" w:sz="6" w:space="0" w:color="C0C0C0"/>
            </w:tcBorders>
          </w:tcPr>
          <w:p w14:paraId="507B96C4" w14:textId="77777777" w:rsidR="002B4D60" w:rsidRPr="009128AA" w:rsidRDefault="005F4FBD">
            <w:pPr>
              <w:spacing w:after="0" w:line="259" w:lineRule="auto"/>
              <w:ind w:left="4" w:firstLine="0"/>
              <w:rPr>
                <w:sz w:val="22"/>
              </w:rPr>
            </w:pPr>
            <w:r w:rsidRPr="009128AA">
              <w:rPr>
                <w:rFonts w:eastAsia="Arial"/>
                <w:sz w:val="22"/>
              </w:rPr>
              <w:t xml:space="preserve"> </w:t>
            </w:r>
          </w:p>
        </w:tc>
        <w:tc>
          <w:tcPr>
            <w:tcW w:w="990" w:type="dxa"/>
            <w:tcBorders>
              <w:top w:val="single" w:sz="6" w:space="0" w:color="000000"/>
              <w:left w:val="single" w:sz="6" w:space="0" w:color="C0C0C0"/>
              <w:bottom w:val="single" w:sz="6" w:space="0" w:color="C0C0C0"/>
              <w:right w:val="single" w:sz="6" w:space="0" w:color="C0C0C0"/>
            </w:tcBorders>
          </w:tcPr>
          <w:p w14:paraId="3053CDAC" w14:textId="77777777" w:rsidR="002B4D60" w:rsidRPr="009128AA" w:rsidRDefault="005F4FBD">
            <w:pPr>
              <w:spacing w:after="0" w:line="259" w:lineRule="auto"/>
              <w:ind w:left="2" w:firstLine="0"/>
              <w:jc w:val="both"/>
              <w:rPr>
                <w:sz w:val="22"/>
              </w:rPr>
            </w:pPr>
            <w:r w:rsidRPr="009128AA">
              <w:rPr>
                <w:rFonts w:eastAsia="Arial"/>
                <w:b/>
                <w:sz w:val="22"/>
              </w:rPr>
              <w:t>Paddle</w:t>
            </w:r>
            <w:r w:rsidRPr="009128AA">
              <w:rPr>
                <w:rFonts w:eastAsia="Arial"/>
                <w:sz w:val="22"/>
              </w:rPr>
              <w:t xml:space="preserve"> </w:t>
            </w:r>
          </w:p>
        </w:tc>
        <w:tc>
          <w:tcPr>
            <w:tcW w:w="1260" w:type="dxa"/>
            <w:tcBorders>
              <w:top w:val="single" w:sz="6" w:space="0" w:color="000000"/>
              <w:left w:val="single" w:sz="6" w:space="0" w:color="C0C0C0"/>
              <w:bottom w:val="single" w:sz="6" w:space="0" w:color="C0C0C0"/>
              <w:right w:val="single" w:sz="6" w:space="0" w:color="C0C0C0"/>
            </w:tcBorders>
          </w:tcPr>
          <w:p w14:paraId="1A060B9D" w14:textId="77777777" w:rsidR="002B4D60" w:rsidRPr="009128AA" w:rsidRDefault="005F4FBD">
            <w:pPr>
              <w:spacing w:after="0" w:line="259" w:lineRule="auto"/>
              <w:ind w:left="2" w:firstLine="0"/>
              <w:rPr>
                <w:sz w:val="22"/>
              </w:rPr>
            </w:pPr>
            <w:r w:rsidRPr="009128AA">
              <w:rPr>
                <w:rFonts w:eastAsia="Arial"/>
                <w:b/>
                <w:sz w:val="22"/>
              </w:rPr>
              <w:t xml:space="preserve">Pump or </w:t>
            </w:r>
          </w:p>
          <w:p w14:paraId="74F84E7D" w14:textId="77777777" w:rsidR="002B4D60" w:rsidRPr="009128AA" w:rsidRDefault="005F4FBD">
            <w:pPr>
              <w:spacing w:after="0" w:line="259" w:lineRule="auto"/>
              <w:ind w:left="2" w:firstLine="0"/>
              <w:rPr>
                <w:sz w:val="22"/>
              </w:rPr>
            </w:pPr>
            <w:r w:rsidRPr="009128AA">
              <w:rPr>
                <w:rFonts w:eastAsia="Arial"/>
                <w:b/>
                <w:sz w:val="22"/>
              </w:rPr>
              <w:t>Bailer</w:t>
            </w:r>
            <w:r w:rsidRPr="009128AA">
              <w:rPr>
                <w:rFonts w:eastAsia="Arial"/>
                <w:b/>
                <w:sz w:val="22"/>
                <w:vertAlign w:val="superscript"/>
              </w:rPr>
              <w:t>1</w:t>
            </w:r>
            <w:r w:rsidRPr="009128AA">
              <w:rPr>
                <w:rFonts w:eastAsia="Arial"/>
                <w:sz w:val="22"/>
              </w:rPr>
              <w:t xml:space="preserve"> </w:t>
            </w:r>
          </w:p>
        </w:tc>
        <w:tc>
          <w:tcPr>
            <w:tcW w:w="1260" w:type="dxa"/>
            <w:tcBorders>
              <w:top w:val="single" w:sz="6" w:space="0" w:color="000000"/>
              <w:left w:val="single" w:sz="6" w:space="0" w:color="C0C0C0"/>
              <w:bottom w:val="single" w:sz="6" w:space="0" w:color="C0C0C0"/>
              <w:right w:val="single" w:sz="6" w:space="0" w:color="C0C0C0"/>
            </w:tcBorders>
          </w:tcPr>
          <w:p w14:paraId="74E8040C" w14:textId="77777777" w:rsidR="002B4D60" w:rsidRPr="009128AA" w:rsidRDefault="005F4FBD">
            <w:pPr>
              <w:spacing w:after="0" w:line="259" w:lineRule="auto"/>
              <w:ind w:left="2" w:firstLine="0"/>
              <w:rPr>
                <w:sz w:val="22"/>
              </w:rPr>
            </w:pPr>
            <w:r w:rsidRPr="009128AA">
              <w:rPr>
                <w:rFonts w:eastAsia="Arial"/>
                <w:b/>
                <w:sz w:val="22"/>
              </w:rPr>
              <w:t>Anchor</w:t>
            </w:r>
            <w:r w:rsidRPr="009128AA">
              <w:rPr>
                <w:rFonts w:eastAsia="Arial"/>
                <w:sz w:val="22"/>
              </w:rPr>
              <w:t xml:space="preserve"> </w:t>
            </w:r>
          </w:p>
        </w:tc>
        <w:tc>
          <w:tcPr>
            <w:tcW w:w="1440" w:type="dxa"/>
            <w:tcBorders>
              <w:top w:val="single" w:sz="6" w:space="0" w:color="000000"/>
              <w:left w:val="single" w:sz="6" w:space="0" w:color="C0C0C0"/>
              <w:bottom w:val="single" w:sz="6" w:space="0" w:color="C0C0C0"/>
              <w:right w:val="single" w:sz="6" w:space="0" w:color="C0C0C0"/>
            </w:tcBorders>
          </w:tcPr>
          <w:p w14:paraId="03F03D45" w14:textId="77777777" w:rsidR="002B4D60" w:rsidRPr="009128AA" w:rsidRDefault="005F4FBD">
            <w:pPr>
              <w:spacing w:after="0" w:line="259" w:lineRule="auto"/>
              <w:ind w:left="2" w:firstLine="0"/>
              <w:rPr>
                <w:sz w:val="22"/>
              </w:rPr>
            </w:pPr>
            <w:r w:rsidRPr="009128AA">
              <w:rPr>
                <w:rFonts w:eastAsia="Arial"/>
                <w:b/>
                <w:sz w:val="22"/>
              </w:rPr>
              <w:t>Anchor/</w:t>
            </w:r>
            <w:r w:rsidRPr="009128AA">
              <w:rPr>
                <w:rFonts w:eastAsia="Arial"/>
                <w:sz w:val="22"/>
              </w:rPr>
              <w:t xml:space="preserve"> </w:t>
            </w:r>
            <w:r w:rsidRPr="009128AA">
              <w:rPr>
                <w:rFonts w:eastAsia="Arial"/>
                <w:b/>
                <w:sz w:val="22"/>
                <w:u w:val="single" w:color="606060"/>
              </w:rPr>
              <w:t>Tow Line</w:t>
            </w:r>
            <w:r w:rsidRPr="009128AA">
              <w:rPr>
                <w:rFonts w:eastAsia="Arial"/>
                <w:b/>
                <w:sz w:val="22"/>
                <w:vertAlign w:val="superscript"/>
              </w:rPr>
              <w:t>2</w:t>
            </w:r>
            <w:r w:rsidRPr="009128AA">
              <w:rPr>
                <w:rFonts w:eastAsia="Arial"/>
                <w:sz w:val="22"/>
                <w:u w:val="single" w:color="606060"/>
              </w:rPr>
              <w:t xml:space="preserve"> </w:t>
            </w:r>
          </w:p>
        </w:tc>
        <w:tc>
          <w:tcPr>
            <w:tcW w:w="1350" w:type="dxa"/>
            <w:tcBorders>
              <w:top w:val="single" w:sz="6" w:space="0" w:color="000000"/>
              <w:left w:val="single" w:sz="6" w:space="0" w:color="C0C0C0"/>
              <w:bottom w:val="single" w:sz="6" w:space="0" w:color="C0C0C0"/>
              <w:right w:val="single" w:sz="6" w:space="0" w:color="C0C0C0"/>
            </w:tcBorders>
          </w:tcPr>
          <w:p w14:paraId="326B2BC0" w14:textId="77777777" w:rsidR="002B4D60" w:rsidRPr="009128AA" w:rsidRDefault="005F4FBD">
            <w:pPr>
              <w:spacing w:after="0" w:line="259" w:lineRule="auto"/>
              <w:ind w:left="2" w:firstLine="0"/>
              <w:rPr>
                <w:sz w:val="22"/>
              </w:rPr>
            </w:pPr>
            <w:r w:rsidRPr="009128AA">
              <w:rPr>
                <w:rFonts w:eastAsia="Arial"/>
                <w:b/>
                <w:sz w:val="22"/>
              </w:rPr>
              <w:t>Life Vest</w:t>
            </w:r>
            <w:r w:rsidRPr="009128AA">
              <w:rPr>
                <w:rFonts w:eastAsia="Arial"/>
                <w:b/>
                <w:sz w:val="22"/>
                <w:vertAlign w:val="superscript"/>
              </w:rPr>
              <w:t>3</w:t>
            </w:r>
            <w:r w:rsidRPr="009128AA">
              <w:rPr>
                <w:rFonts w:eastAsia="Arial"/>
                <w:sz w:val="22"/>
              </w:rPr>
              <w:t xml:space="preserve"> </w:t>
            </w:r>
          </w:p>
        </w:tc>
        <w:tc>
          <w:tcPr>
            <w:tcW w:w="1440" w:type="dxa"/>
            <w:tcBorders>
              <w:top w:val="single" w:sz="6" w:space="0" w:color="000000"/>
              <w:left w:val="single" w:sz="6" w:space="0" w:color="C0C0C0"/>
              <w:bottom w:val="single" w:sz="6" w:space="0" w:color="C0C0C0"/>
              <w:right w:val="single" w:sz="6" w:space="0" w:color="000000"/>
            </w:tcBorders>
          </w:tcPr>
          <w:p w14:paraId="547A3A9E" w14:textId="77777777" w:rsidR="002B4D60" w:rsidRPr="009128AA" w:rsidRDefault="005F4FBD">
            <w:pPr>
              <w:spacing w:after="0" w:line="259" w:lineRule="auto"/>
              <w:ind w:left="2" w:firstLine="0"/>
              <w:rPr>
                <w:sz w:val="22"/>
              </w:rPr>
            </w:pPr>
            <w:r w:rsidRPr="009128AA">
              <w:rPr>
                <w:rFonts w:eastAsia="Arial"/>
                <w:b/>
                <w:sz w:val="22"/>
              </w:rPr>
              <w:t>Throwable</w:t>
            </w:r>
            <w:r w:rsidRPr="009128AA">
              <w:rPr>
                <w:rFonts w:eastAsia="Arial"/>
                <w:b/>
                <w:sz w:val="22"/>
                <w:vertAlign w:val="superscript"/>
              </w:rPr>
              <w:t>3</w:t>
            </w:r>
          </w:p>
        </w:tc>
      </w:tr>
      <w:tr w:rsidR="002B4D60" w:rsidRPr="009128AA" w14:paraId="6475E5F2" w14:textId="77777777" w:rsidTr="00AD1A52">
        <w:trPr>
          <w:trHeight w:val="322"/>
        </w:trPr>
        <w:tc>
          <w:tcPr>
            <w:tcW w:w="1636" w:type="dxa"/>
            <w:tcBorders>
              <w:top w:val="single" w:sz="6" w:space="0" w:color="C0C0C0"/>
              <w:left w:val="single" w:sz="6" w:space="0" w:color="C0C0C0"/>
              <w:bottom w:val="single" w:sz="6" w:space="0" w:color="C0C0C0"/>
              <w:right w:val="single" w:sz="6" w:space="0" w:color="C0C0C0"/>
            </w:tcBorders>
          </w:tcPr>
          <w:p w14:paraId="3B1A403A" w14:textId="77777777" w:rsidR="002B4D60" w:rsidRPr="009128AA" w:rsidRDefault="005F4FBD">
            <w:pPr>
              <w:spacing w:after="0" w:line="259" w:lineRule="auto"/>
              <w:ind w:left="4" w:firstLine="0"/>
              <w:rPr>
                <w:sz w:val="22"/>
              </w:rPr>
            </w:pPr>
            <w:r w:rsidRPr="009128AA">
              <w:rPr>
                <w:rFonts w:eastAsia="Arial"/>
                <w:sz w:val="22"/>
              </w:rPr>
              <w:t xml:space="preserve">Club 420 </w:t>
            </w:r>
          </w:p>
        </w:tc>
        <w:tc>
          <w:tcPr>
            <w:tcW w:w="990" w:type="dxa"/>
            <w:tcBorders>
              <w:top w:val="single" w:sz="6" w:space="0" w:color="C0C0C0"/>
              <w:left w:val="single" w:sz="6" w:space="0" w:color="C0C0C0"/>
              <w:bottom w:val="single" w:sz="6" w:space="0" w:color="C0C0C0"/>
              <w:right w:val="single" w:sz="6" w:space="0" w:color="C0C0C0"/>
            </w:tcBorders>
          </w:tcPr>
          <w:p w14:paraId="791ED1CD" w14:textId="77777777" w:rsidR="002B4D60" w:rsidRPr="009128AA" w:rsidRDefault="005F4FBD">
            <w:pPr>
              <w:spacing w:after="0" w:line="259" w:lineRule="auto"/>
              <w:ind w:left="2"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2E63926B"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3CF4F0E8" w14:textId="77777777" w:rsidR="002B4D60" w:rsidRPr="009128AA" w:rsidRDefault="005F4FBD">
            <w:pPr>
              <w:spacing w:after="0" w:line="259" w:lineRule="auto"/>
              <w:ind w:left="2" w:firstLine="0"/>
              <w:rPr>
                <w:sz w:val="22"/>
              </w:rPr>
            </w:pPr>
            <w:r w:rsidRPr="009128AA">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1BCACC8D"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4E15EFA6"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3A979683" w14:textId="77777777" w:rsidR="002B4D60" w:rsidRPr="009128AA" w:rsidRDefault="005F4FBD">
            <w:pPr>
              <w:spacing w:after="0" w:line="259" w:lineRule="auto"/>
              <w:ind w:left="2" w:firstLine="0"/>
              <w:rPr>
                <w:sz w:val="22"/>
              </w:rPr>
            </w:pPr>
            <w:r w:rsidRPr="009128AA">
              <w:rPr>
                <w:rFonts w:eastAsia="Arial"/>
                <w:sz w:val="22"/>
              </w:rPr>
              <w:t xml:space="preserve">No </w:t>
            </w:r>
          </w:p>
        </w:tc>
      </w:tr>
      <w:tr w:rsidR="002B4D60" w:rsidRPr="009128AA" w14:paraId="439BCA64" w14:textId="77777777" w:rsidTr="00AD1A52">
        <w:trPr>
          <w:trHeight w:val="320"/>
        </w:trPr>
        <w:tc>
          <w:tcPr>
            <w:tcW w:w="1636" w:type="dxa"/>
            <w:tcBorders>
              <w:top w:val="single" w:sz="6" w:space="0" w:color="C0C0C0"/>
              <w:left w:val="single" w:sz="6" w:space="0" w:color="C0C0C0"/>
              <w:bottom w:val="single" w:sz="6" w:space="0" w:color="C0C0C0"/>
              <w:right w:val="single" w:sz="6" w:space="0" w:color="C0C0C0"/>
            </w:tcBorders>
          </w:tcPr>
          <w:p w14:paraId="7BDF6405" w14:textId="77777777" w:rsidR="002B4D60" w:rsidRPr="009128AA" w:rsidRDefault="005F4FBD">
            <w:pPr>
              <w:spacing w:after="0" w:line="259" w:lineRule="auto"/>
              <w:ind w:left="4" w:firstLine="0"/>
              <w:rPr>
                <w:sz w:val="22"/>
              </w:rPr>
            </w:pPr>
            <w:r w:rsidRPr="009128AA">
              <w:rPr>
                <w:rFonts w:eastAsia="Arial"/>
                <w:sz w:val="22"/>
              </w:rPr>
              <w:t xml:space="preserve">Flying Scot </w:t>
            </w:r>
          </w:p>
        </w:tc>
        <w:tc>
          <w:tcPr>
            <w:tcW w:w="990" w:type="dxa"/>
            <w:tcBorders>
              <w:top w:val="single" w:sz="6" w:space="0" w:color="C0C0C0"/>
              <w:left w:val="single" w:sz="6" w:space="0" w:color="C0C0C0"/>
              <w:bottom w:val="single" w:sz="6" w:space="0" w:color="C0C0C0"/>
              <w:right w:val="single" w:sz="6" w:space="0" w:color="C0C0C0"/>
            </w:tcBorders>
          </w:tcPr>
          <w:p w14:paraId="440D1179"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446419F6"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4F44C563"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1C554AB2"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0F1F5F71"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419D1E2F" w14:textId="77777777" w:rsidR="002B4D60" w:rsidRPr="009128AA" w:rsidRDefault="005F4FBD">
            <w:pPr>
              <w:spacing w:after="0" w:line="259" w:lineRule="auto"/>
              <w:ind w:left="2" w:firstLine="0"/>
              <w:rPr>
                <w:sz w:val="22"/>
              </w:rPr>
            </w:pPr>
            <w:r w:rsidRPr="009128AA">
              <w:rPr>
                <w:rFonts w:eastAsia="Arial"/>
                <w:sz w:val="22"/>
              </w:rPr>
              <w:t xml:space="preserve">Yes </w:t>
            </w:r>
          </w:p>
        </w:tc>
      </w:tr>
      <w:tr w:rsidR="002B4D60" w:rsidRPr="009128AA" w14:paraId="1D0A8902" w14:textId="77777777" w:rsidTr="00AD1A52">
        <w:trPr>
          <w:trHeight w:val="322"/>
        </w:trPr>
        <w:tc>
          <w:tcPr>
            <w:tcW w:w="1636" w:type="dxa"/>
            <w:tcBorders>
              <w:top w:val="single" w:sz="6" w:space="0" w:color="C0C0C0"/>
              <w:left w:val="single" w:sz="6" w:space="0" w:color="C0C0C0"/>
              <w:bottom w:val="single" w:sz="6" w:space="0" w:color="C0C0C0"/>
              <w:right w:val="single" w:sz="6" w:space="0" w:color="C0C0C0"/>
            </w:tcBorders>
          </w:tcPr>
          <w:p w14:paraId="4AB02596" w14:textId="77777777" w:rsidR="002B4D60" w:rsidRPr="009128AA" w:rsidRDefault="005F4FBD">
            <w:pPr>
              <w:spacing w:after="0" w:line="259" w:lineRule="auto"/>
              <w:ind w:left="4" w:firstLine="0"/>
              <w:rPr>
                <w:sz w:val="22"/>
              </w:rPr>
            </w:pPr>
            <w:r w:rsidRPr="009128AA">
              <w:rPr>
                <w:rFonts w:eastAsia="Arial"/>
                <w:sz w:val="22"/>
              </w:rPr>
              <w:t xml:space="preserve">Laser (all) </w:t>
            </w:r>
          </w:p>
        </w:tc>
        <w:tc>
          <w:tcPr>
            <w:tcW w:w="990" w:type="dxa"/>
            <w:tcBorders>
              <w:top w:val="single" w:sz="6" w:space="0" w:color="C0C0C0"/>
              <w:left w:val="single" w:sz="6" w:space="0" w:color="C0C0C0"/>
              <w:bottom w:val="single" w:sz="6" w:space="0" w:color="C0C0C0"/>
              <w:right w:val="single" w:sz="6" w:space="0" w:color="C0C0C0"/>
            </w:tcBorders>
          </w:tcPr>
          <w:p w14:paraId="629EBB5D" w14:textId="77777777" w:rsidR="002B4D60" w:rsidRPr="009128AA" w:rsidRDefault="005F4FBD">
            <w:pPr>
              <w:spacing w:after="0" w:line="259" w:lineRule="auto"/>
              <w:ind w:left="0"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7E86D0BF" w14:textId="77777777" w:rsidR="002B4D60" w:rsidRPr="009128AA" w:rsidRDefault="005F4FBD">
            <w:pPr>
              <w:spacing w:after="0" w:line="259" w:lineRule="auto"/>
              <w:ind w:left="1"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15033A28" w14:textId="77777777" w:rsidR="002B4D60" w:rsidRPr="009128AA" w:rsidRDefault="005F4FBD">
            <w:pPr>
              <w:spacing w:after="0" w:line="259" w:lineRule="auto"/>
              <w:ind w:left="1" w:firstLine="0"/>
              <w:rPr>
                <w:sz w:val="22"/>
              </w:rPr>
            </w:pPr>
            <w:r w:rsidRPr="009128AA">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37DAD34B"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60E8B804"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5AE84E23" w14:textId="77777777" w:rsidR="002B4D60" w:rsidRPr="009128AA" w:rsidRDefault="005F4FBD">
            <w:pPr>
              <w:spacing w:after="0" w:line="259" w:lineRule="auto"/>
              <w:ind w:left="1" w:firstLine="0"/>
              <w:rPr>
                <w:sz w:val="22"/>
              </w:rPr>
            </w:pPr>
            <w:r w:rsidRPr="009128AA">
              <w:rPr>
                <w:rFonts w:eastAsia="Arial"/>
                <w:sz w:val="22"/>
              </w:rPr>
              <w:t xml:space="preserve">No </w:t>
            </w:r>
          </w:p>
        </w:tc>
      </w:tr>
      <w:tr w:rsidR="002B4D60" w:rsidRPr="009128AA" w14:paraId="385EBA1B" w14:textId="77777777" w:rsidTr="00AD1A52">
        <w:trPr>
          <w:trHeight w:val="320"/>
        </w:trPr>
        <w:tc>
          <w:tcPr>
            <w:tcW w:w="1636" w:type="dxa"/>
            <w:tcBorders>
              <w:top w:val="single" w:sz="6" w:space="0" w:color="C0C0C0"/>
              <w:left w:val="single" w:sz="6" w:space="0" w:color="C0C0C0"/>
              <w:bottom w:val="single" w:sz="6" w:space="0" w:color="C0C0C0"/>
              <w:right w:val="single" w:sz="6" w:space="0" w:color="C0C0C0"/>
            </w:tcBorders>
          </w:tcPr>
          <w:p w14:paraId="3836C19B" w14:textId="78113DA3" w:rsidR="002B4D60" w:rsidRPr="009128AA" w:rsidRDefault="00356B42">
            <w:pPr>
              <w:spacing w:after="0" w:line="259" w:lineRule="auto"/>
              <w:ind w:left="4" w:firstLine="0"/>
              <w:rPr>
                <w:sz w:val="22"/>
              </w:rPr>
            </w:pPr>
            <w:r w:rsidRPr="009128AA">
              <w:rPr>
                <w:rFonts w:eastAsia="Arial"/>
                <w:sz w:val="22"/>
              </w:rPr>
              <w:t>M</w:t>
            </w:r>
            <w:r w:rsidR="00BE401E">
              <w:rPr>
                <w:rFonts w:eastAsia="Arial"/>
                <w:sz w:val="22"/>
              </w:rPr>
              <w:t>-</w:t>
            </w:r>
            <w:r w:rsidRPr="009128AA">
              <w:rPr>
                <w:rFonts w:eastAsia="Arial"/>
                <w:sz w:val="22"/>
              </w:rPr>
              <w:t>Scow</w:t>
            </w:r>
          </w:p>
        </w:tc>
        <w:tc>
          <w:tcPr>
            <w:tcW w:w="990" w:type="dxa"/>
            <w:tcBorders>
              <w:top w:val="single" w:sz="6" w:space="0" w:color="C0C0C0"/>
              <w:left w:val="single" w:sz="6" w:space="0" w:color="C0C0C0"/>
              <w:bottom w:val="single" w:sz="6" w:space="0" w:color="C0C0C0"/>
              <w:right w:val="single" w:sz="6" w:space="0" w:color="C0C0C0"/>
            </w:tcBorders>
          </w:tcPr>
          <w:p w14:paraId="27AE33C6"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6104EBF3"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14DCABE3"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70BAD870"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4B0E2AA3"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7986830E" w14:textId="77777777" w:rsidR="002B4D60" w:rsidRPr="009128AA" w:rsidRDefault="005F4FBD">
            <w:pPr>
              <w:spacing w:after="0" w:line="259" w:lineRule="auto"/>
              <w:ind w:left="3" w:firstLine="0"/>
              <w:rPr>
                <w:sz w:val="22"/>
              </w:rPr>
            </w:pPr>
            <w:r w:rsidRPr="009128AA">
              <w:rPr>
                <w:rFonts w:eastAsia="Arial"/>
                <w:sz w:val="22"/>
              </w:rPr>
              <w:t xml:space="preserve">No </w:t>
            </w:r>
          </w:p>
        </w:tc>
      </w:tr>
      <w:tr w:rsidR="00356B42" w:rsidRPr="009128AA" w14:paraId="32FFCBE0" w14:textId="77777777" w:rsidTr="00AD1A52">
        <w:trPr>
          <w:trHeight w:val="322"/>
        </w:trPr>
        <w:tc>
          <w:tcPr>
            <w:tcW w:w="1636" w:type="dxa"/>
            <w:tcBorders>
              <w:top w:val="single" w:sz="6" w:space="0" w:color="C0C0C0"/>
              <w:left w:val="single" w:sz="6" w:space="0" w:color="C0C0C0"/>
              <w:bottom w:val="single" w:sz="6" w:space="0" w:color="C0C0C0"/>
              <w:right w:val="single" w:sz="6" w:space="0" w:color="C0C0C0"/>
            </w:tcBorders>
          </w:tcPr>
          <w:p w14:paraId="40EEBC60" w14:textId="03EA254B" w:rsidR="00356B42" w:rsidRPr="009128AA" w:rsidRDefault="00356B42">
            <w:pPr>
              <w:spacing w:after="0" w:line="259" w:lineRule="auto"/>
              <w:ind w:left="4" w:firstLine="0"/>
              <w:jc w:val="both"/>
              <w:rPr>
                <w:rFonts w:eastAsia="Arial"/>
                <w:sz w:val="22"/>
              </w:rPr>
            </w:pPr>
            <w:r w:rsidRPr="009128AA">
              <w:rPr>
                <w:rFonts w:eastAsia="Arial"/>
                <w:sz w:val="22"/>
              </w:rPr>
              <w:t>MC-Scow</w:t>
            </w:r>
          </w:p>
        </w:tc>
        <w:tc>
          <w:tcPr>
            <w:tcW w:w="990" w:type="dxa"/>
            <w:tcBorders>
              <w:top w:val="single" w:sz="6" w:space="0" w:color="C0C0C0"/>
              <w:left w:val="single" w:sz="6" w:space="0" w:color="C0C0C0"/>
              <w:bottom w:val="single" w:sz="6" w:space="0" w:color="C0C0C0"/>
              <w:right w:val="single" w:sz="6" w:space="0" w:color="C0C0C0"/>
            </w:tcBorders>
          </w:tcPr>
          <w:p w14:paraId="21BD8FD6" w14:textId="3E0BE8AB" w:rsidR="00356B42" w:rsidRPr="009128AA" w:rsidRDefault="00356B42">
            <w:pPr>
              <w:spacing w:after="0" w:line="259" w:lineRule="auto"/>
              <w:ind w:left="2" w:firstLine="0"/>
              <w:rPr>
                <w:sz w:val="22"/>
              </w:rPr>
            </w:pPr>
            <w:r w:rsidRPr="009128AA">
              <w:rPr>
                <w:sz w:val="22"/>
              </w:rPr>
              <w:t>Yes</w:t>
            </w:r>
          </w:p>
        </w:tc>
        <w:tc>
          <w:tcPr>
            <w:tcW w:w="1260" w:type="dxa"/>
            <w:tcBorders>
              <w:top w:val="single" w:sz="6" w:space="0" w:color="C0C0C0"/>
              <w:left w:val="single" w:sz="6" w:space="0" w:color="C0C0C0"/>
              <w:bottom w:val="single" w:sz="6" w:space="0" w:color="C0C0C0"/>
              <w:right w:val="single" w:sz="6" w:space="0" w:color="C0C0C0"/>
            </w:tcBorders>
          </w:tcPr>
          <w:p w14:paraId="0043B9DF" w14:textId="233E7C0D" w:rsidR="00356B42" w:rsidRPr="009128AA" w:rsidRDefault="00356B42">
            <w:pPr>
              <w:spacing w:after="0" w:line="259" w:lineRule="auto"/>
              <w:ind w:left="2" w:firstLine="0"/>
              <w:rPr>
                <w:sz w:val="22"/>
              </w:rPr>
            </w:pPr>
            <w:r w:rsidRPr="009128AA">
              <w:rPr>
                <w:sz w:val="22"/>
              </w:rPr>
              <w:t>Yes</w:t>
            </w:r>
          </w:p>
        </w:tc>
        <w:tc>
          <w:tcPr>
            <w:tcW w:w="1260" w:type="dxa"/>
            <w:tcBorders>
              <w:top w:val="single" w:sz="6" w:space="0" w:color="C0C0C0"/>
              <w:left w:val="single" w:sz="6" w:space="0" w:color="C0C0C0"/>
              <w:bottom w:val="single" w:sz="6" w:space="0" w:color="C0C0C0"/>
              <w:right w:val="single" w:sz="6" w:space="0" w:color="C0C0C0"/>
            </w:tcBorders>
          </w:tcPr>
          <w:p w14:paraId="413E4B2C" w14:textId="2AE7B407" w:rsidR="00356B42" w:rsidRPr="009128AA" w:rsidRDefault="00356B42">
            <w:pPr>
              <w:spacing w:after="0" w:line="259" w:lineRule="auto"/>
              <w:ind w:left="2" w:firstLine="0"/>
              <w:rPr>
                <w:sz w:val="22"/>
              </w:rPr>
            </w:pPr>
            <w:r w:rsidRPr="009128AA">
              <w:rPr>
                <w:sz w:val="22"/>
              </w:rPr>
              <w:t>Yes</w:t>
            </w:r>
          </w:p>
        </w:tc>
        <w:tc>
          <w:tcPr>
            <w:tcW w:w="1440" w:type="dxa"/>
            <w:tcBorders>
              <w:top w:val="single" w:sz="6" w:space="0" w:color="C0C0C0"/>
              <w:left w:val="single" w:sz="6" w:space="0" w:color="C0C0C0"/>
              <w:bottom w:val="single" w:sz="6" w:space="0" w:color="C0C0C0"/>
              <w:right w:val="single" w:sz="6" w:space="0" w:color="C0C0C0"/>
            </w:tcBorders>
          </w:tcPr>
          <w:p w14:paraId="0DD6A271" w14:textId="6F171F4F" w:rsidR="00356B42" w:rsidRPr="009128AA" w:rsidRDefault="00356B42">
            <w:pPr>
              <w:spacing w:after="0" w:line="259" w:lineRule="auto"/>
              <w:ind w:left="2" w:firstLine="0"/>
              <w:rPr>
                <w:sz w:val="22"/>
              </w:rPr>
            </w:pPr>
            <w:r w:rsidRPr="009128AA">
              <w:rPr>
                <w:sz w:val="22"/>
              </w:rPr>
              <w:t>Yes</w:t>
            </w:r>
          </w:p>
        </w:tc>
        <w:tc>
          <w:tcPr>
            <w:tcW w:w="1350" w:type="dxa"/>
            <w:tcBorders>
              <w:top w:val="single" w:sz="6" w:space="0" w:color="C0C0C0"/>
              <w:left w:val="single" w:sz="6" w:space="0" w:color="C0C0C0"/>
              <w:bottom w:val="single" w:sz="6" w:space="0" w:color="C0C0C0"/>
              <w:right w:val="single" w:sz="6" w:space="0" w:color="C0C0C0"/>
            </w:tcBorders>
          </w:tcPr>
          <w:p w14:paraId="7E22878A" w14:textId="4DFCF8B3" w:rsidR="00356B42" w:rsidRPr="009128AA" w:rsidRDefault="00356B42">
            <w:pPr>
              <w:spacing w:after="0" w:line="259" w:lineRule="auto"/>
              <w:ind w:left="2" w:firstLine="0"/>
              <w:rPr>
                <w:sz w:val="22"/>
              </w:rPr>
            </w:pPr>
            <w:r w:rsidRPr="009128AA">
              <w:rPr>
                <w:sz w:val="22"/>
              </w:rPr>
              <w:t>Yes</w:t>
            </w:r>
          </w:p>
        </w:tc>
        <w:tc>
          <w:tcPr>
            <w:tcW w:w="1440" w:type="dxa"/>
            <w:tcBorders>
              <w:top w:val="single" w:sz="6" w:space="0" w:color="C0C0C0"/>
              <w:left w:val="single" w:sz="6" w:space="0" w:color="C0C0C0"/>
              <w:bottom w:val="single" w:sz="6" w:space="0" w:color="C0C0C0"/>
              <w:right w:val="single" w:sz="6" w:space="0" w:color="000000"/>
            </w:tcBorders>
          </w:tcPr>
          <w:p w14:paraId="0DB6A5B5" w14:textId="64F871BF" w:rsidR="00356B42" w:rsidRPr="009128AA" w:rsidRDefault="00356B42">
            <w:pPr>
              <w:spacing w:after="0" w:line="259" w:lineRule="auto"/>
              <w:ind w:left="2" w:firstLine="0"/>
              <w:rPr>
                <w:sz w:val="22"/>
              </w:rPr>
            </w:pPr>
            <w:r w:rsidRPr="009128AA">
              <w:rPr>
                <w:sz w:val="22"/>
              </w:rPr>
              <w:t>No</w:t>
            </w:r>
          </w:p>
        </w:tc>
      </w:tr>
      <w:tr w:rsidR="002B4D60" w:rsidRPr="009128AA" w14:paraId="13B90454" w14:textId="77777777" w:rsidTr="00AD1A52">
        <w:trPr>
          <w:trHeight w:val="322"/>
        </w:trPr>
        <w:tc>
          <w:tcPr>
            <w:tcW w:w="1636" w:type="dxa"/>
            <w:tcBorders>
              <w:top w:val="single" w:sz="6" w:space="0" w:color="C0C0C0"/>
              <w:left w:val="single" w:sz="6" w:space="0" w:color="C0C0C0"/>
              <w:bottom w:val="single" w:sz="6" w:space="0" w:color="C0C0C0"/>
              <w:right w:val="single" w:sz="6" w:space="0" w:color="C0C0C0"/>
            </w:tcBorders>
          </w:tcPr>
          <w:p w14:paraId="251667C4" w14:textId="54964B2A" w:rsidR="002B4D60" w:rsidRPr="009128AA" w:rsidRDefault="005F4FBD">
            <w:pPr>
              <w:spacing w:after="0" w:line="259" w:lineRule="auto"/>
              <w:ind w:left="4" w:firstLine="0"/>
              <w:jc w:val="both"/>
              <w:rPr>
                <w:sz w:val="22"/>
              </w:rPr>
            </w:pPr>
            <w:r w:rsidRPr="009128AA">
              <w:rPr>
                <w:rFonts w:eastAsia="Arial"/>
                <w:sz w:val="22"/>
              </w:rPr>
              <w:t>Optimist Pram</w:t>
            </w:r>
          </w:p>
        </w:tc>
        <w:tc>
          <w:tcPr>
            <w:tcW w:w="990" w:type="dxa"/>
            <w:tcBorders>
              <w:top w:val="single" w:sz="6" w:space="0" w:color="C0C0C0"/>
              <w:left w:val="single" w:sz="6" w:space="0" w:color="C0C0C0"/>
              <w:bottom w:val="single" w:sz="6" w:space="0" w:color="C0C0C0"/>
              <w:right w:val="single" w:sz="6" w:space="0" w:color="C0C0C0"/>
            </w:tcBorders>
          </w:tcPr>
          <w:p w14:paraId="67978864" w14:textId="28C6AB6C" w:rsidR="002B4D60" w:rsidRPr="009128AA" w:rsidRDefault="00B47580">
            <w:pPr>
              <w:spacing w:after="0" w:line="259" w:lineRule="auto"/>
              <w:ind w:left="2" w:firstLine="0"/>
              <w:rPr>
                <w:sz w:val="22"/>
              </w:rPr>
            </w:pPr>
            <w:r>
              <w:rPr>
                <w:sz w:val="22"/>
              </w:rPr>
              <w:t>Yes</w:t>
            </w:r>
            <w:r w:rsidR="005F4FBD" w:rsidRPr="009128AA">
              <w:rPr>
                <w:sz w:val="22"/>
              </w:rPr>
              <w:t xml:space="preserve"> </w:t>
            </w:r>
          </w:p>
        </w:tc>
        <w:tc>
          <w:tcPr>
            <w:tcW w:w="1260" w:type="dxa"/>
            <w:tcBorders>
              <w:top w:val="single" w:sz="6" w:space="0" w:color="C0C0C0"/>
              <w:left w:val="single" w:sz="6" w:space="0" w:color="C0C0C0"/>
              <w:bottom w:val="single" w:sz="6" w:space="0" w:color="C0C0C0"/>
              <w:right w:val="single" w:sz="6" w:space="0" w:color="C0C0C0"/>
            </w:tcBorders>
          </w:tcPr>
          <w:p w14:paraId="3B585B64" w14:textId="71B5ED4D" w:rsidR="002B4D60" w:rsidRPr="00B47580" w:rsidRDefault="00B47580">
            <w:pPr>
              <w:spacing w:after="0" w:line="259" w:lineRule="auto"/>
              <w:ind w:left="2" w:firstLine="0"/>
              <w:rPr>
                <w:b/>
                <w:bCs/>
                <w:sz w:val="22"/>
                <w:vertAlign w:val="superscript"/>
              </w:rPr>
            </w:pPr>
            <w:r>
              <w:rPr>
                <w:sz w:val="22"/>
              </w:rPr>
              <w:t>Yes</w:t>
            </w:r>
            <w:r>
              <w:rPr>
                <w:b/>
                <w:bCs/>
                <w:sz w:val="22"/>
                <w:vertAlign w:val="superscript"/>
              </w:rPr>
              <w:t>4</w:t>
            </w:r>
          </w:p>
        </w:tc>
        <w:tc>
          <w:tcPr>
            <w:tcW w:w="1260" w:type="dxa"/>
            <w:tcBorders>
              <w:top w:val="single" w:sz="6" w:space="0" w:color="C0C0C0"/>
              <w:left w:val="single" w:sz="6" w:space="0" w:color="C0C0C0"/>
              <w:bottom w:val="single" w:sz="6" w:space="0" w:color="C0C0C0"/>
              <w:right w:val="single" w:sz="6" w:space="0" w:color="C0C0C0"/>
            </w:tcBorders>
          </w:tcPr>
          <w:p w14:paraId="47B6D6DB" w14:textId="77777777" w:rsidR="002B4D60" w:rsidRPr="009128AA" w:rsidRDefault="005F4FBD">
            <w:pPr>
              <w:spacing w:after="0" w:line="259" w:lineRule="auto"/>
              <w:ind w:left="2" w:firstLine="0"/>
              <w:rPr>
                <w:sz w:val="22"/>
              </w:rPr>
            </w:pPr>
            <w:r w:rsidRPr="009128AA">
              <w:rPr>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4C5D6CFE" w14:textId="77777777" w:rsidR="002B4D60" w:rsidRPr="009128AA" w:rsidRDefault="005F4FBD">
            <w:pPr>
              <w:spacing w:after="0" w:line="259" w:lineRule="auto"/>
              <w:ind w:left="2" w:firstLine="0"/>
              <w:rPr>
                <w:sz w:val="22"/>
              </w:rPr>
            </w:pPr>
            <w:r w:rsidRPr="009128AA">
              <w:rPr>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372B3985" w14:textId="77777777" w:rsidR="002B4D60" w:rsidRPr="009128AA" w:rsidRDefault="005F4FBD">
            <w:pPr>
              <w:spacing w:after="0" w:line="259" w:lineRule="auto"/>
              <w:ind w:left="2" w:firstLine="0"/>
              <w:rPr>
                <w:sz w:val="22"/>
              </w:rPr>
            </w:pPr>
            <w:r w:rsidRPr="009128AA">
              <w:rPr>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104A76B7" w14:textId="77777777" w:rsidR="002B4D60" w:rsidRPr="009128AA" w:rsidRDefault="005F4FBD">
            <w:pPr>
              <w:spacing w:after="0" w:line="259" w:lineRule="auto"/>
              <w:ind w:left="2" w:firstLine="0"/>
              <w:rPr>
                <w:sz w:val="22"/>
              </w:rPr>
            </w:pPr>
            <w:r w:rsidRPr="009128AA">
              <w:rPr>
                <w:sz w:val="22"/>
              </w:rPr>
              <w:t xml:space="preserve">No </w:t>
            </w:r>
          </w:p>
        </w:tc>
      </w:tr>
      <w:tr w:rsidR="002B4D60" w:rsidRPr="009128AA" w14:paraId="77AE8065" w14:textId="77777777" w:rsidTr="00AD1A52">
        <w:trPr>
          <w:trHeight w:val="320"/>
        </w:trPr>
        <w:tc>
          <w:tcPr>
            <w:tcW w:w="1636" w:type="dxa"/>
            <w:tcBorders>
              <w:top w:val="single" w:sz="6" w:space="0" w:color="C0C0C0"/>
              <w:left w:val="single" w:sz="6" w:space="0" w:color="C0C0C0"/>
              <w:bottom w:val="single" w:sz="6" w:space="0" w:color="C0C0C0"/>
              <w:right w:val="single" w:sz="6" w:space="0" w:color="C0C0C0"/>
            </w:tcBorders>
          </w:tcPr>
          <w:p w14:paraId="3BE7C6AF" w14:textId="45C7B647" w:rsidR="002B4D60" w:rsidRPr="009128AA" w:rsidRDefault="005F4FBD">
            <w:pPr>
              <w:spacing w:after="0" w:line="259" w:lineRule="auto"/>
              <w:ind w:left="4" w:firstLine="0"/>
              <w:rPr>
                <w:sz w:val="22"/>
              </w:rPr>
            </w:pPr>
            <w:r w:rsidRPr="009128AA">
              <w:rPr>
                <w:rFonts w:eastAsia="Arial"/>
                <w:sz w:val="22"/>
              </w:rPr>
              <w:t>Sanderling</w:t>
            </w:r>
            <w:r w:rsidR="00B47580">
              <w:rPr>
                <w:rFonts w:eastAsia="Arial"/>
                <w:b/>
                <w:bCs/>
                <w:sz w:val="22"/>
                <w:vertAlign w:val="superscript"/>
              </w:rPr>
              <w:t>5</w:t>
            </w:r>
            <w:r w:rsidRPr="009128AA">
              <w:rPr>
                <w:rFonts w:eastAsia="Arial"/>
                <w:sz w:val="22"/>
              </w:rPr>
              <w:t xml:space="preserve"> </w:t>
            </w:r>
          </w:p>
        </w:tc>
        <w:tc>
          <w:tcPr>
            <w:tcW w:w="990" w:type="dxa"/>
            <w:tcBorders>
              <w:top w:val="single" w:sz="6" w:space="0" w:color="C0C0C0"/>
              <w:left w:val="single" w:sz="6" w:space="0" w:color="C0C0C0"/>
              <w:bottom w:val="single" w:sz="6" w:space="0" w:color="C0C0C0"/>
              <w:right w:val="single" w:sz="6" w:space="0" w:color="C0C0C0"/>
            </w:tcBorders>
          </w:tcPr>
          <w:p w14:paraId="45BDFBF2" w14:textId="77777777" w:rsidR="002B4D60" w:rsidRPr="009128AA" w:rsidRDefault="005F4FBD">
            <w:pPr>
              <w:spacing w:after="0" w:line="259" w:lineRule="auto"/>
              <w:ind w:left="2"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24773A9F" w14:textId="77777777" w:rsidR="002B4D60" w:rsidRPr="009128AA" w:rsidRDefault="005F4FBD">
            <w:pPr>
              <w:spacing w:after="0" w:line="259" w:lineRule="auto"/>
              <w:ind w:left="3"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0D10B916" w14:textId="77777777" w:rsidR="002B4D60" w:rsidRPr="009128AA" w:rsidRDefault="005F4FBD">
            <w:pPr>
              <w:spacing w:after="0" w:line="259" w:lineRule="auto"/>
              <w:ind w:left="3"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559933DE" w14:textId="77777777" w:rsidR="002B4D60" w:rsidRPr="009128AA" w:rsidRDefault="005F4FBD">
            <w:pPr>
              <w:spacing w:after="0" w:line="259" w:lineRule="auto"/>
              <w:ind w:left="3"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7167B24C" w14:textId="77777777" w:rsidR="002B4D60" w:rsidRPr="009128AA" w:rsidRDefault="005F4FBD">
            <w:pPr>
              <w:spacing w:after="0" w:line="259" w:lineRule="auto"/>
              <w:ind w:left="3"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323007F8" w14:textId="77777777" w:rsidR="002B4D60" w:rsidRPr="009128AA" w:rsidRDefault="005F4FBD">
            <w:pPr>
              <w:spacing w:after="0" w:line="259" w:lineRule="auto"/>
              <w:ind w:left="3" w:firstLine="0"/>
              <w:rPr>
                <w:sz w:val="22"/>
              </w:rPr>
            </w:pPr>
            <w:r w:rsidRPr="009128AA">
              <w:rPr>
                <w:rFonts w:eastAsia="Arial"/>
                <w:sz w:val="22"/>
              </w:rPr>
              <w:t xml:space="preserve">Yes </w:t>
            </w:r>
          </w:p>
        </w:tc>
      </w:tr>
      <w:tr w:rsidR="002B4D60" w:rsidRPr="009128AA" w14:paraId="7624463A" w14:textId="77777777" w:rsidTr="00AD1A52">
        <w:trPr>
          <w:trHeight w:val="320"/>
        </w:trPr>
        <w:tc>
          <w:tcPr>
            <w:tcW w:w="1636" w:type="dxa"/>
            <w:tcBorders>
              <w:top w:val="single" w:sz="6" w:space="0" w:color="C0C0C0"/>
              <w:left w:val="single" w:sz="6" w:space="0" w:color="C0C0C0"/>
              <w:bottom w:val="single" w:sz="6" w:space="0" w:color="C0C0C0"/>
              <w:right w:val="single" w:sz="6" w:space="0" w:color="C0C0C0"/>
            </w:tcBorders>
          </w:tcPr>
          <w:p w14:paraId="7C809195" w14:textId="77777777" w:rsidR="002B4D60" w:rsidRPr="009128AA" w:rsidRDefault="005F4FBD">
            <w:pPr>
              <w:spacing w:after="0" w:line="259" w:lineRule="auto"/>
              <w:ind w:left="4" w:firstLine="0"/>
              <w:rPr>
                <w:sz w:val="22"/>
              </w:rPr>
            </w:pPr>
            <w:r w:rsidRPr="009128AA">
              <w:rPr>
                <w:rFonts w:eastAsia="Arial"/>
                <w:sz w:val="22"/>
              </w:rPr>
              <w:t xml:space="preserve">Sandpiper </w:t>
            </w:r>
          </w:p>
        </w:tc>
        <w:tc>
          <w:tcPr>
            <w:tcW w:w="990" w:type="dxa"/>
            <w:tcBorders>
              <w:top w:val="single" w:sz="6" w:space="0" w:color="C0C0C0"/>
              <w:left w:val="single" w:sz="6" w:space="0" w:color="C0C0C0"/>
              <w:bottom w:val="single" w:sz="6" w:space="0" w:color="C0C0C0"/>
              <w:right w:val="single" w:sz="6" w:space="0" w:color="C0C0C0"/>
            </w:tcBorders>
          </w:tcPr>
          <w:p w14:paraId="6B5DFABC"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0F68F702"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48D8D32E"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412A622E"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120549B8" w14:textId="77777777" w:rsidR="002B4D60" w:rsidRPr="009128AA" w:rsidRDefault="005F4FBD">
            <w:pPr>
              <w:spacing w:after="0" w:line="259" w:lineRule="auto"/>
              <w:ind w:left="2"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6FE9C480" w14:textId="77777777" w:rsidR="002B4D60" w:rsidRPr="009128AA" w:rsidRDefault="005F4FBD">
            <w:pPr>
              <w:spacing w:after="0" w:line="259" w:lineRule="auto"/>
              <w:ind w:left="2" w:firstLine="0"/>
              <w:rPr>
                <w:sz w:val="22"/>
              </w:rPr>
            </w:pPr>
            <w:r w:rsidRPr="009128AA">
              <w:rPr>
                <w:rFonts w:eastAsia="Arial"/>
                <w:sz w:val="22"/>
              </w:rPr>
              <w:t xml:space="preserve">No </w:t>
            </w:r>
          </w:p>
        </w:tc>
      </w:tr>
      <w:tr w:rsidR="002B4D60" w:rsidRPr="009128AA" w14:paraId="3449B845" w14:textId="77777777" w:rsidTr="00AD1A52">
        <w:trPr>
          <w:trHeight w:val="322"/>
        </w:trPr>
        <w:tc>
          <w:tcPr>
            <w:tcW w:w="1636" w:type="dxa"/>
            <w:tcBorders>
              <w:top w:val="single" w:sz="6" w:space="0" w:color="C0C0C0"/>
              <w:left w:val="single" w:sz="6" w:space="0" w:color="C0C0C0"/>
              <w:bottom w:val="single" w:sz="6" w:space="0" w:color="C0C0C0"/>
              <w:right w:val="single" w:sz="6" w:space="0" w:color="C0C0C0"/>
            </w:tcBorders>
          </w:tcPr>
          <w:p w14:paraId="68A71647" w14:textId="77777777" w:rsidR="002B4D60" w:rsidRPr="009128AA" w:rsidRDefault="005F4FBD">
            <w:pPr>
              <w:spacing w:after="0" w:line="259" w:lineRule="auto"/>
              <w:ind w:left="4" w:firstLine="0"/>
              <w:rPr>
                <w:sz w:val="22"/>
              </w:rPr>
            </w:pPr>
            <w:proofErr w:type="spellStart"/>
            <w:r w:rsidRPr="009128AA">
              <w:rPr>
                <w:rFonts w:eastAsia="Arial"/>
                <w:sz w:val="22"/>
              </w:rPr>
              <w:t>Sneakbox</w:t>
            </w:r>
            <w:proofErr w:type="spellEnd"/>
            <w:r w:rsidRPr="009128AA">
              <w:rPr>
                <w:rFonts w:eastAsia="Arial"/>
                <w:sz w:val="22"/>
              </w:rPr>
              <w:t xml:space="preserve"> </w:t>
            </w:r>
          </w:p>
        </w:tc>
        <w:tc>
          <w:tcPr>
            <w:tcW w:w="990" w:type="dxa"/>
            <w:tcBorders>
              <w:top w:val="single" w:sz="6" w:space="0" w:color="C0C0C0"/>
              <w:left w:val="single" w:sz="6" w:space="0" w:color="C0C0C0"/>
              <w:bottom w:val="single" w:sz="6" w:space="0" w:color="C0C0C0"/>
              <w:right w:val="single" w:sz="6" w:space="0" w:color="C0C0C0"/>
            </w:tcBorders>
          </w:tcPr>
          <w:p w14:paraId="6D0EA1B1" w14:textId="77777777" w:rsidR="002B4D60" w:rsidRPr="009128AA" w:rsidRDefault="005F4FBD">
            <w:pPr>
              <w:spacing w:after="0" w:line="259" w:lineRule="auto"/>
              <w:ind w:left="0"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655E05D3" w14:textId="77777777" w:rsidR="002B4D60" w:rsidRPr="009128AA" w:rsidRDefault="005F4FBD">
            <w:pPr>
              <w:spacing w:after="0" w:line="259" w:lineRule="auto"/>
              <w:ind w:left="0" w:firstLine="0"/>
              <w:rPr>
                <w:sz w:val="22"/>
              </w:rPr>
            </w:pPr>
            <w:r w:rsidRPr="009128AA">
              <w:rPr>
                <w:rFonts w:eastAsia="Arial"/>
                <w:sz w:val="22"/>
              </w:rPr>
              <w:t xml:space="preserve">Yes </w:t>
            </w:r>
          </w:p>
        </w:tc>
        <w:tc>
          <w:tcPr>
            <w:tcW w:w="1260" w:type="dxa"/>
            <w:tcBorders>
              <w:top w:val="single" w:sz="6" w:space="0" w:color="C0C0C0"/>
              <w:left w:val="single" w:sz="6" w:space="0" w:color="C0C0C0"/>
              <w:bottom w:val="single" w:sz="6" w:space="0" w:color="C0C0C0"/>
              <w:right w:val="single" w:sz="6" w:space="0" w:color="C0C0C0"/>
            </w:tcBorders>
          </w:tcPr>
          <w:p w14:paraId="631259AD"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C0C0C0"/>
            </w:tcBorders>
          </w:tcPr>
          <w:p w14:paraId="52071C83"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75DD9F2F"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000000"/>
            </w:tcBorders>
          </w:tcPr>
          <w:p w14:paraId="5230C6DC" w14:textId="77777777" w:rsidR="002B4D60" w:rsidRPr="009128AA" w:rsidRDefault="005F4FBD">
            <w:pPr>
              <w:spacing w:after="0" w:line="259" w:lineRule="auto"/>
              <w:ind w:left="2" w:firstLine="0"/>
              <w:rPr>
                <w:sz w:val="22"/>
              </w:rPr>
            </w:pPr>
            <w:r w:rsidRPr="009128AA">
              <w:rPr>
                <w:rFonts w:eastAsia="Arial"/>
                <w:sz w:val="22"/>
              </w:rPr>
              <w:t xml:space="preserve">No </w:t>
            </w:r>
          </w:p>
        </w:tc>
      </w:tr>
      <w:tr w:rsidR="002B4D60" w:rsidRPr="009128AA" w14:paraId="4DBA2FEA" w14:textId="77777777" w:rsidTr="00AD1A52">
        <w:trPr>
          <w:trHeight w:val="323"/>
        </w:trPr>
        <w:tc>
          <w:tcPr>
            <w:tcW w:w="1636" w:type="dxa"/>
            <w:tcBorders>
              <w:top w:val="single" w:sz="6" w:space="0" w:color="C0C0C0"/>
              <w:left w:val="single" w:sz="6" w:space="0" w:color="606060"/>
              <w:bottom w:val="single" w:sz="6" w:space="0" w:color="C0C0C0"/>
              <w:right w:val="single" w:sz="6" w:space="0" w:color="C0C0C0"/>
            </w:tcBorders>
          </w:tcPr>
          <w:p w14:paraId="0B2EFA73" w14:textId="77777777" w:rsidR="002B4D60" w:rsidRPr="009128AA" w:rsidRDefault="005F4FBD">
            <w:pPr>
              <w:spacing w:after="0" w:line="259" w:lineRule="auto"/>
              <w:ind w:left="4" w:firstLine="0"/>
              <w:rPr>
                <w:sz w:val="22"/>
              </w:rPr>
            </w:pPr>
            <w:r w:rsidRPr="009128AA">
              <w:rPr>
                <w:rFonts w:eastAsia="Arial"/>
                <w:sz w:val="22"/>
              </w:rPr>
              <w:t xml:space="preserve">Sunfish </w:t>
            </w:r>
          </w:p>
        </w:tc>
        <w:tc>
          <w:tcPr>
            <w:tcW w:w="990" w:type="dxa"/>
            <w:tcBorders>
              <w:top w:val="single" w:sz="6" w:space="0" w:color="C0C0C0"/>
              <w:left w:val="single" w:sz="6" w:space="0" w:color="C0C0C0"/>
              <w:bottom w:val="single" w:sz="6" w:space="0" w:color="C0C0C0"/>
              <w:right w:val="single" w:sz="6" w:space="0" w:color="C0C0C0"/>
            </w:tcBorders>
          </w:tcPr>
          <w:p w14:paraId="244AB6EA" w14:textId="77777777" w:rsidR="002B4D60" w:rsidRPr="009128AA" w:rsidRDefault="005F4FBD">
            <w:pPr>
              <w:spacing w:after="0" w:line="259" w:lineRule="auto"/>
              <w:ind w:left="1"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6157FE21" w14:textId="77777777" w:rsidR="002B4D60" w:rsidRPr="009128AA" w:rsidRDefault="005F4FBD">
            <w:pPr>
              <w:spacing w:after="0" w:line="259" w:lineRule="auto"/>
              <w:ind w:left="1" w:firstLine="0"/>
              <w:rPr>
                <w:sz w:val="22"/>
              </w:rPr>
            </w:pPr>
            <w:r w:rsidRPr="009128AA">
              <w:rPr>
                <w:rFonts w:eastAsia="Arial"/>
                <w:sz w:val="22"/>
              </w:rPr>
              <w:t xml:space="preserve">No </w:t>
            </w:r>
          </w:p>
        </w:tc>
        <w:tc>
          <w:tcPr>
            <w:tcW w:w="1260" w:type="dxa"/>
            <w:tcBorders>
              <w:top w:val="single" w:sz="6" w:space="0" w:color="C0C0C0"/>
              <w:left w:val="single" w:sz="6" w:space="0" w:color="C0C0C0"/>
              <w:bottom w:val="single" w:sz="6" w:space="0" w:color="C0C0C0"/>
              <w:right w:val="single" w:sz="6" w:space="0" w:color="C0C0C0"/>
            </w:tcBorders>
          </w:tcPr>
          <w:p w14:paraId="07BD3100" w14:textId="77777777" w:rsidR="002B4D60" w:rsidRPr="009128AA" w:rsidRDefault="005F4FBD">
            <w:pPr>
              <w:spacing w:after="0" w:line="259" w:lineRule="auto"/>
              <w:ind w:left="1" w:firstLine="0"/>
              <w:rPr>
                <w:sz w:val="22"/>
              </w:rPr>
            </w:pPr>
            <w:r w:rsidRPr="009128AA">
              <w:rPr>
                <w:rFonts w:eastAsia="Arial"/>
                <w:sz w:val="22"/>
              </w:rPr>
              <w:t xml:space="preserve">No </w:t>
            </w:r>
          </w:p>
        </w:tc>
        <w:tc>
          <w:tcPr>
            <w:tcW w:w="1440" w:type="dxa"/>
            <w:tcBorders>
              <w:top w:val="single" w:sz="6" w:space="0" w:color="C0C0C0"/>
              <w:left w:val="single" w:sz="6" w:space="0" w:color="C0C0C0"/>
              <w:bottom w:val="single" w:sz="6" w:space="0" w:color="C0C0C0"/>
              <w:right w:val="single" w:sz="6" w:space="0" w:color="C0C0C0"/>
            </w:tcBorders>
          </w:tcPr>
          <w:p w14:paraId="000D8DE4"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350" w:type="dxa"/>
            <w:tcBorders>
              <w:top w:val="single" w:sz="6" w:space="0" w:color="C0C0C0"/>
              <w:left w:val="single" w:sz="6" w:space="0" w:color="C0C0C0"/>
              <w:bottom w:val="single" w:sz="6" w:space="0" w:color="C0C0C0"/>
              <w:right w:val="single" w:sz="6" w:space="0" w:color="C0C0C0"/>
            </w:tcBorders>
          </w:tcPr>
          <w:p w14:paraId="230922D8" w14:textId="77777777" w:rsidR="002B4D60" w:rsidRPr="009128AA" w:rsidRDefault="005F4FBD">
            <w:pPr>
              <w:spacing w:after="0" w:line="259" w:lineRule="auto"/>
              <w:ind w:left="1" w:firstLine="0"/>
              <w:rPr>
                <w:sz w:val="22"/>
              </w:rPr>
            </w:pPr>
            <w:r w:rsidRPr="009128AA">
              <w:rPr>
                <w:rFonts w:eastAsia="Arial"/>
                <w:sz w:val="22"/>
              </w:rPr>
              <w:t xml:space="preserve">Yes </w:t>
            </w:r>
          </w:p>
        </w:tc>
        <w:tc>
          <w:tcPr>
            <w:tcW w:w="1440" w:type="dxa"/>
            <w:tcBorders>
              <w:top w:val="single" w:sz="6" w:space="0" w:color="C0C0C0"/>
              <w:left w:val="single" w:sz="6" w:space="0" w:color="C0C0C0"/>
              <w:bottom w:val="single" w:sz="6" w:space="0" w:color="C0C0C0"/>
              <w:right w:val="single" w:sz="6" w:space="0" w:color="606060"/>
            </w:tcBorders>
          </w:tcPr>
          <w:p w14:paraId="308A8918" w14:textId="77777777" w:rsidR="002B4D60" w:rsidRPr="009128AA" w:rsidRDefault="005F4FBD">
            <w:pPr>
              <w:spacing w:after="0" w:line="259" w:lineRule="auto"/>
              <w:ind w:left="1" w:firstLine="0"/>
              <w:rPr>
                <w:sz w:val="22"/>
              </w:rPr>
            </w:pPr>
            <w:r w:rsidRPr="009128AA">
              <w:rPr>
                <w:rFonts w:eastAsia="Arial"/>
                <w:sz w:val="22"/>
              </w:rPr>
              <w:t xml:space="preserve">No </w:t>
            </w:r>
          </w:p>
        </w:tc>
      </w:tr>
    </w:tbl>
    <w:p w14:paraId="744C2C62" w14:textId="77777777" w:rsidR="00BE401E" w:rsidRDefault="005F4FBD">
      <w:pPr>
        <w:tabs>
          <w:tab w:val="center" w:pos="2697"/>
        </w:tabs>
        <w:ind w:left="0" w:firstLine="0"/>
        <w:rPr>
          <w:b/>
          <w:sz w:val="22"/>
        </w:rPr>
      </w:pPr>
      <w:r w:rsidRPr="009128AA">
        <w:rPr>
          <w:b/>
          <w:sz w:val="22"/>
        </w:rPr>
        <w:t xml:space="preserve">Notes: </w:t>
      </w:r>
      <w:r w:rsidRPr="009128AA">
        <w:rPr>
          <w:b/>
          <w:sz w:val="22"/>
        </w:rPr>
        <w:tab/>
      </w:r>
    </w:p>
    <w:p w14:paraId="7ACD07CF" w14:textId="21C00451" w:rsidR="002B4D60" w:rsidRPr="00AD1A52" w:rsidRDefault="002B4D60">
      <w:pPr>
        <w:tabs>
          <w:tab w:val="center" w:pos="2697"/>
        </w:tabs>
        <w:ind w:left="0" w:firstLine="0"/>
        <w:rPr>
          <w:sz w:val="22"/>
        </w:rPr>
      </w:pPr>
    </w:p>
    <w:p w14:paraId="69EB21BA" w14:textId="66CC36BF" w:rsidR="00BE401E" w:rsidRPr="00AD1A52" w:rsidRDefault="00BE401E" w:rsidP="00AD1A52">
      <w:pPr>
        <w:numPr>
          <w:ilvl w:val="0"/>
          <w:numId w:val="14"/>
        </w:numPr>
        <w:spacing w:after="122" w:line="238" w:lineRule="auto"/>
        <w:ind w:left="360" w:right="5" w:hanging="360"/>
        <w:rPr>
          <w:sz w:val="22"/>
        </w:rPr>
      </w:pPr>
      <w:r w:rsidRPr="00AD1A52">
        <w:rPr>
          <w:sz w:val="22"/>
        </w:rPr>
        <w:t>Manual bailer Min 4 quart.</w:t>
      </w:r>
    </w:p>
    <w:p w14:paraId="26B18E4E" w14:textId="449E1F77" w:rsidR="002B4D60" w:rsidRPr="00AD1A52" w:rsidRDefault="005F4FBD" w:rsidP="00AD1A52">
      <w:pPr>
        <w:numPr>
          <w:ilvl w:val="0"/>
          <w:numId w:val="14"/>
        </w:numPr>
        <w:spacing w:after="122" w:line="238" w:lineRule="auto"/>
        <w:ind w:left="360" w:right="5" w:hanging="360"/>
        <w:rPr>
          <w:sz w:val="22"/>
        </w:rPr>
      </w:pPr>
      <w:r w:rsidRPr="00AD1A52">
        <w:rPr>
          <w:sz w:val="22"/>
        </w:rPr>
        <w:t xml:space="preserve">All boats must carry a towline solely dedicated to towing and/or anchoring and </w:t>
      </w:r>
      <w:r w:rsidR="00AD1A52">
        <w:rPr>
          <w:sz w:val="22"/>
        </w:rPr>
        <w:t xml:space="preserve">be </w:t>
      </w:r>
      <w:r w:rsidRPr="00AD1A52">
        <w:rPr>
          <w:sz w:val="22"/>
        </w:rPr>
        <w:t xml:space="preserve">readily available for use at all times. Line must be at least 24' long and of sufficient strength to tow a swamped boat. </w:t>
      </w:r>
    </w:p>
    <w:p w14:paraId="04AD14CA" w14:textId="4C8AA097" w:rsidR="002B4D60" w:rsidRDefault="005F4FBD" w:rsidP="00AD1A52">
      <w:pPr>
        <w:numPr>
          <w:ilvl w:val="0"/>
          <w:numId w:val="14"/>
        </w:numPr>
        <w:ind w:left="360" w:right="5" w:hanging="360"/>
        <w:rPr>
          <w:sz w:val="22"/>
        </w:rPr>
      </w:pPr>
      <w:r w:rsidRPr="00AD1A52">
        <w:rPr>
          <w:sz w:val="22"/>
        </w:rPr>
        <w:t xml:space="preserve">All boats must carry a whistle attached to throwable or life vest. </w:t>
      </w:r>
    </w:p>
    <w:p w14:paraId="7D3FAD46" w14:textId="08591D97" w:rsidR="00B47580" w:rsidRPr="00AD1A52" w:rsidRDefault="00B47580" w:rsidP="00AD1A52">
      <w:pPr>
        <w:numPr>
          <w:ilvl w:val="0"/>
          <w:numId w:val="14"/>
        </w:numPr>
        <w:ind w:left="360" w:right="5" w:hanging="360"/>
        <w:rPr>
          <w:sz w:val="22"/>
        </w:rPr>
      </w:pPr>
      <w:r>
        <w:rPr>
          <w:sz w:val="22"/>
        </w:rPr>
        <w:t>Optimist Prams must carry a minimum of one (1) bailer with a minimum capacity of 1 liter that is securely attached to the hull by a lanyard or elastic cord.</w:t>
      </w:r>
    </w:p>
    <w:p w14:paraId="3B4829D3" w14:textId="46F168C6" w:rsidR="002B4D60" w:rsidRPr="00AD1A52" w:rsidRDefault="005F4FBD" w:rsidP="00AD1A52">
      <w:pPr>
        <w:numPr>
          <w:ilvl w:val="0"/>
          <w:numId w:val="14"/>
        </w:numPr>
        <w:ind w:left="360" w:right="5" w:hanging="360"/>
        <w:rPr>
          <w:sz w:val="22"/>
        </w:rPr>
      </w:pPr>
      <w:r w:rsidRPr="00AD1A52">
        <w:rPr>
          <w:sz w:val="22"/>
        </w:rPr>
        <w:t xml:space="preserve">Sanderlings must also carry a ladder and an outboard motor on board of at least 4 horsepower with a minimum of at least one hour of fuel. </w:t>
      </w:r>
      <w:bookmarkEnd w:id="6"/>
    </w:p>
    <w:sectPr w:rsidR="002B4D60" w:rsidRPr="00AD1A52" w:rsidSect="00260A93">
      <w:headerReference w:type="default" r:id="rId8"/>
      <w:footerReference w:type="default" r:id="rId9"/>
      <w:headerReference w:type="first" r:id="rId10"/>
      <w:footerReference w:type="first" r:id="rId11"/>
      <w:pgSz w:w="12240" w:h="15840"/>
      <w:pgMar w:top="729" w:right="717" w:bottom="805" w:left="108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3B53" w14:textId="77777777" w:rsidR="00BD47B8" w:rsidRDefault="00BD47B8" w:rsidP="00F9547C">
      <w:pPr>
        <w:spacing w:after="0" w:line="240" w:lineRule="auto"/>
      </w:pPr>
      <w:r>
        <w:separator/>
      </w:r>
    </w:p>
  </w:endnote>
  <w:endnote w:type="continuationSeparator" w:id="0">
    <w:p w14:paraId="13477570" w14:textId="77777777" w:rsidR="00BD47B8" w:rsidRDefault="00BD47B8" w:rsidP="00F9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2563"/>
      <w:docPartObj>
        <w:docPartGallery w:val="Page Numbers (Bottom of Page)"/>
        <w:docPartUnique/>
      </w:docPartObj>
    </w:sdtPr>
    <w:sdtEndPr>
      <w:rPr>
        <w:noProof/>
      </w:rPr>
    </w:sdtEndPr>
    <w:sdtContent>
      <w:p w14:paraId="2CEFF1D4" w14:textId="536AE1C9" w:rsidR="00DF6BF0" w:rsidRDefault="00DF6BF0">
        <w:pPr>
          <w:pStyle w:val="Footer"/>
          <w:jc w:val="right"/>
        </w:pPr>
        <w:r>
          <w:fldChar w:fldCharType="begin"/>
        </w:r>
        <w:r>
          <w:instrText xml:space="preserve"> PAGE   \* MERGEFORMAT </w:instrText>
        </w:r>
        <w:r>
          <w:fldChar w:fldCharType="separate"/>
        </w:r>
        <w:r w:rsidR="001E1A69">
          <w:rPr>
            <w:noProof/>
          </w:rPr>
          <w:t>4</w:t>
        </w:r>
        <w:r>
          <w:rPr>
            <w:noProof/>
          </w:rPr>
          <w:fldChar w:fldCharType="end"/>
        </w:r>
      </w:p>
    </w:sdtContent>
  </w:sdt>
  <w:p w14:paraId="2236E127" w14:textId="77777777" w:rsidR="00DF6BF0" w:rsidRDefault="00DF6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727190"/>
      <w:docPartObj>
        <w:docPartGallery w:val="Page Numbers (Bottom of Page)"/>
        <w:docPartUnique/>
      </w:docPartObj>
    </w:sdtPr>
    <w:sdtEndPr>
      <w:rPr>
        <w:noProof/>
      </w:rPr>
    </w:sdtEndPr>
    <w:sdtContent>
      <w:p w14:paraId="1DDA2655" w14:textId="13874CA3" w:rsidR="00293284" w:rsidRDefault="00293284">
        <w:pPr>
          <w:pStyle w:val="Footer"/>
          <w:jc w:val="right"/>
        </w:pPr>
        <w:r>
          <w:fldChar w:fldCharType="begin"/>
        </w:r>
        <w:r>
          <w:instrText xml:space="preserve"> PAGE   \* MERGEFORMAT </w:instrText>
        </w:r>
        <w:r>
          <w:fldChar w:fldCharType="separate"/>
        </w:r>
        <w:r w:rsidR="001E1A69">
          <w:rPr>
            <w:noProof/>
          </w:rPr>
          <w:t>1</w:t>
        </w:r>
        <w:r>
          <w:rPr>
            <w:noProof/>
          </w:rPr>
          <w:fldChar w:fldCharType="end"/>
        </w:r>
      </w:p>
    </w:sdtContent>
  </w:sdt>
  <w:p w14:paraId="1F056D09" w14:textId="77777777" w:rsidR="00A66304" w:rsidRDefault="00A6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A285" w14:textId="77777777" w:rsidR="00BD47B8" w:rsidRDefault="00BD47B8" w:rsidP="00F9547C">
      <w:pPr>
        <w:spacing w:after="0" w:line="240" w:lineRule="auto"/>
      </w:pPr>
      <w:r>
        <w:separator/>
      </w:r>
    </w:p>
  </w:footnote>
  <w:footnote w:type="continuationSeparator" w:id="0">
    <w:p w14:paraId="5845EE7C" w14:textId="77777777" w:rsidR="00BD47B8" w:rsidRDefault="00BD47B8" w:rsidP="00F95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8109" w14:textId="187B7A26" w:rsidR="00F9547C" w:rsidRDefault="00F9547C" w:rsidP="00F9547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5B35" w14:textId="3E379F60" w:rsidR="00F9547C" w:rsidRDefault="00260A93" w:rsidP="00260A93">
    <w:pPr>
      <w:pStyle w:val="Header"/>
      <w:jc w:val="center"/>
    </w:pPr>
    <w:r>
      <w:rPr>
        <w:noProof/>
      </w:rPr>
      <w:drawing>
        <wp:inline distT="0" distB="0" distL="0" distR="0" wp14:anchorId="175734B6" wp14:editId="078DDAE7">
          <wp:extent cx="681037" cy="410858"/>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88" cy="42168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5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6FA65C5"/>
    <w:multiLevelType w:val="hybridMultilevel"/>
    <w:tmpl w:val="D7FC68F2"/>
    <w:lvl w:ilvl="0" w:tplc="9F8418F0">
      <w:start w:val="1"/>
      <w:numFmt w:val="lowerLetter"/>
      <w:lvlText w:val="%1."/>
      <w:lvlJc w:val="left"/>
      <w:pPr>
        <w:ind w:left="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1CCC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4D47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8966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ABFF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840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0CC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0C0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838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CF6AE0"/>
    <w:multiLevelType w:val="hybridMultilevel"/>
    <w:tmpl w:val="BCEACD7C"/>
    <w:lvl w:ilvl="0" w:tplc="978653D4">
      <w:start w:val="2"/>
      <w:numFmt w:val="decimal"/>
      <w:lvlText w:val="%1."/>
      <w:lvlJc w:val="left"/>
      <w:pPr>
        <w:ind w:left="1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EFA5E">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E157E">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445B0">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839D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EEE3C">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EBFD2">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6C98A">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6541E">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7100A1"/>
    <w:multiLevelType w:val="hybridMultilevel"/>
    <w:tmpl w:val="4E70A6A6"/>
    <w:lvl w:ilvl="0" w:tplc="B6EE6A26">
      <w:start w:val="1"/>
      <w:numFmt w:val="decimal"/>
      <w:lvlText w:val="%1."/>
      <w:lvlJc w:val="left"/>
      <w:pPr>
        <w:ind w:left="135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91C55A9"/>
    <w:multiLevelType w:val="hybridMultilevel"/>
    <w:tmpl w:val="D0D04AF8"/>
    <w:lvl w:ilvl="0" w:tplc="41EEBA98">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40AD63B4"/>
    <w:multiLevelType w:val="hybridMultilevel"/>
    <w:tmpl w:val="5C80202A"/>
    <w:lvl w:ilvl="0" w:tplc="32E87574">
      <w:start w:val="1"/>
      <w:numFmt w:val="lowerLetter"/>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890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CA99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E9DC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072A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0D8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B693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0B55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2E9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3060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C943EF"/>
    <w:multiLevelType w:val="hybridMultilevel"/>
    <w:tmpl w:val="C8DAFFB0"/>
    <w:lvl w:ilvl="0" w:tplc="CEC6293E">
      <w:start w:val="5"/>
      <w:numFmt w:val="lowerLetter"/>
      <w:lvlText w:val="%1."/>
      <w:lvlJc w:val="left"/>
      <w:pPr>
        <w:ind w:left="35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11A89"/>
    <w:multiLevelType w:val="hybridMultilevel"/>
    <w:tmpl w:val="4A68CC52"/>
    <w:lvl w:ilvl="0" w:tplc="FA261AEE">
      <w:start w:val="1"/>
      <w:numFmt w:val="bullet"/>
      <w:lvlText w:val="•"/>
      <w:lvlJc w:val="left"/>
      <w:pPr>
        <w:ind w:left="1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BC3FF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AC548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42452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C42FB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28642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2E893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B41E6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2E7C1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4C39792F"/>
    <w:multiLevelType w:val="hybridMultilevel"/>
    <w:tmpl w:val="2F483F3A"/>
    <w:lvl w:ilvl="0" w:tplc="022CBD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AFF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1210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2B4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CF1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7ADD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3875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6D6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81F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EEE34E6"/>
    <w:multiLevelType w:val="hybridMultilevel"/>
    <w:tmpl w:val="61709A7A"/>
    <w:lvl w:ilvl="0" w:tplc="C90A0BC0">
      <w:start w:val="8"/>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B246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6CF9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AC5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A9A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E3D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6EF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246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641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02032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DF511E"/>
    <w:multiLevelType w:val="hybridMultilevel"/>
    <w:tmpl w:val="4ED821D0"/>
    <w:lvl w:ilvl="0" w:tplc="6BCA7B72">
      <w:start w:val="4"/>
      <w:numFmt w:val="lowerLetter"/>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68D24">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2F560">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8EF1A">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18C4F8">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FEE01E">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25294">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EEE41C">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2F204">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F65478F"/>
    <w:multiLevelType w:val="multilevel"/>
    <w:tmpl w:val="DEDE7B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5"/>
  </w:num>
  <w:num w:numId="4">
    <w:abstractNumId w:val="8"/>
  </w:num>
  <w:num w:numId="5">
    <w:abstractNumId w:val="12"/>
  </w:num>
  <w:num w:numId="6">
    <w:abstractNumId w:val="2"/>
  </w:num>
  <w:num w:numId="7">
    <w:abstractNumId w:val="10"/>
  </w:num>
  <w:num w:numId="8">
    <w:abstractNumId w:val="4"/>
  </w:num>
  <w:num w:numId="9">
    <w:abstractNumId w:val="6"/>
  </w:num>
  <w:num w:numId="10">
    <w:abstractNumId w:val="11"/>
  </w:num>
  <w:num w:numId="11">
    <w:abstractNumId w:val="0"/>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60"/>
    <w:rsid w:val="0003171C"/>
    <w:rsid w:val="0004014E"/>
    <w:rsid w:val="0005334F"/>
    <w:rsid w:val="000F4379"/>
    <w:rsid w:val="00141836"/>
    <w:rsid w:val="00165B2A"/>
    <w:rsid w:val="001C142C"/>
    <w:rsid w:val="001E1A69"/>
    <w:rsid w:val="001E3C9A"/>
    <w:rsid w:val="0020791C"/>
    <w:rsid w:val="00260A93"/>
    <w:rsid w:val="002715FE"/>
    <w:rsid w:val="00293284"/>
    <w:rsid w:val="002B4D60"/>
    <w:rsid w:val="002E5932"/>
    <w:rsid w:val="00356B42"/>
    <w:rsid w:val="003862FD"/>
    <w:rsid w:val="003C79B5"/>
    <w:rsid w:val="00445774"/>
    <w:rsid w:val="004872CD"/>
    <w:rsid w:val="00487A9D"/>
    <w:rsid w:val="005016FA"/>
    <w:rsid w:val="00522272"/>
    <w:rsid w:val="005E54AF"/>
    <w:rsid w:val="005F4FBD"/>
    <w:rsid w:val="006A679C"/>
    <w:rsid w:val="006E67B2"/>
    <w:rsid w:val="007319CA"/>
    <w:rsid w:val="007551C7"/>
    <w:rsid w:val="007D0E5D"/>
    <w:rsid w:val="00835EAC"/>
    <w:rsid w:val="00854565"/>
    <w:rsid w:val="008E71F2"/>
    <w:rsid w:val="009128AA"/>
    <w:rsid w:val="00932818"/>
    <w:rsid w:val="009E734B"/>
    <w:rsid w:val="009F634A"/>
    <w:rsid w:val="00A66304"/>
    <w:rsid w:val="00AC1BB6"/>
    <w:rsid w:val="00AC5817"/>
    <w:rsid w:val="00AD03E2"/>
    <w:rsid w:val="00AD1A52"/>
    <w:rsid w:val="00B16CAD"/>
    <w:rsid w:val="00B37093"/>
    <w:rsid w:val="00B47580"/>
    <w:rsid w:val="00BD47B8"/>
    <w:rsid w:val="00BD7589"/>
    <w:rsid w:val="00BE401E"/>
    <w:rsid w:val="00C85DB2"/>
    <w:rsid w:val="00CD45E0"/>
    <w:rsid w:val="00D02FC1"/>
    <w:rsid w:val="00D45BA8"/>
    <w:rsid w:val="00DF6BF0"/>
    <w:rsid w:val="00E75CF9"/>
    <w:rsid w:val="00EA3B36"/>
    <w:rsid w:val="00EB4DF8"/>
    <w:rsid w:val="00EC7768"/>
    <w:rsid w:val="00F9547C"/>
    <w:rsid w:val="00FF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7"/>
      </w:numPr>
      <w:spacing w:after="92"/>
      <w:ind w:left="1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7"/>
    <w:rPr>
      <w:rFonts w:ascii="Tahoma" w:eastAsia="Times New Roman" w:hAnsi="Tahoma" w:cs="Tahoma"/>
      <w:color w:val="000000"/>
      <w:sz w:val="16"/>
      <w:szCs w:val="16"/>
    </w:rPr>
  </w:style>
  <w:style w:type="paragraph" w:styleId="Header">
    <w:name w:val="header"/>
    <w:basedOn w:val="Normal"/>
    <w:link w:val="HeaderChar"/>
    <w:uiPriority w:val="99"/>
    <w:unhideWhenUsed/>
    <w:rsid w:val="00F9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7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9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7C"/>
    <w:rPr>
      <w:rFonts w:ascii="Times New Roman" w:eastAsia="Times New Roman" w:hAnsi="Times New Roman" w:cs="Times New Roman"/>
      <w:color w:val="000000"/>
      <w:sz w:val="28"/>
    </w:rPr>
  </w:style>
  <w:style w:type="paragraph" w:styleId="ListParagraph">
    <w:name w:val="List Paragraph"/>
    <w:basedOn w:val="Normal"/>
    <w:uiPriority w:val="34"/>
    <w:qFormat/>
    <w:rsid w:val="00207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7"/>
      </w:numPr>
      <w:spacing w:after="92"/>
      <w:ind w:left="10" w:hanging="10"/>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17"/>
    <w:rPr>
      <w:rFonts w:ascii="Tahoma" w:eastAsia="Times New Roman" w:hAnsi="Tahoma" w:cs="Tahoma"/>
      <w:color w:val="000000"/>
      <w:sz w:val="16"/>
      <w:szCs w:val="16"/>
    </w:rPr>
  </w:style>
  <w:style w:type="paragraph" w:styleId="Header">
    <w:name w:val="header"/>
    <w:basedOn w:val="Normal"/>
    <w:link w:val="HeaderChar"/>
    <w:uiPriority w:val="99"/>
    <w:unhideWhenUsed/>
    <w:rsid w:val="00F9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7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9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7C"/>
    <w:rPr>
      <w:rFonts w:ascii="Times New Roman" w:eastAsia="Times New Roman" w:hAnsi="Times New Roman" w:cs="Times New Roman"/>
      <w:color w:val="000000"/>
      <w:sz w:val="28"/>
    </w:rPr>
  </w:style>
  <w:style w:type="paragraph" w:styleId="ListParagraph">
    <w:name w:val="List Paragraph"/>
    <w:basedOn w:val="Normal"/>
    <w:uiPriority w:val="34"/>
    <w:qFormat/>
    <w:rsid w:val="0020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531">
      <w:bodyDiv w:val="1"/>
      <w:marLeft w:val="0"/>
      <w:marRight w:val="0"/>
      <w:marTop w:val="0"/>
      <w:marBottom w:val="0"/>
      <w:divBdr>
        <w:top w:val="none" w:sz="0" w:space="0" w:color="auto"/>
        <w:left w:val="none" w:sz="0" w:space="0" w:color="auto"/>
        <w:bottom w:val="none" w:sz="0" w:space="0" w:color="auto"/>
        <w:right w:val="none" w:sz="0" w:space="0" w:color="auto"/>
      </w:divBdr>
    </w:div>
    <w:div w:id="216402658">
      <w:bodyDiv w:val="1"/>
      <w:marLeft w:val="0"/>
      <w:marRight w:val="0"/>
      <w:marTop w:val="0"/>
      <w:marBottom w:val="0"/>
      <w:divBdr>
        <w:top w:val="none" w:sz="0" w:space="0" w:color="auto"/>
        <w:left w:val="none" w:sz="0" w:space="0" w:color="auto"/>
        <w:bottom w:val="none" w:sz="0" w:space="0" w:color="auto"/>
        <w:right w:val="none" w:sz="0" w:space="0" w:color="auto"/>
      </w:divBdr>
    </w:div>
    <w:div w:id="875504383">
      <w:bodyDiv w:val="1"/>
      <w:marLeft w:val="0"/>
      <w:marRight w:val="0"/>
      <w:marTop w:val="0"/>
      <w:marBottom w:val="0"/>
      <w:divBdr>
        <w:top w:val="none" w:sz="0" w:space="0" w:color="auto"/>
        <w:left w:val="none" w:sz="0" w:space="0" w:color="auto"/>
        <w:bottom w:val="none" w:sz="0" w:space="0" w:color="auto"/>
        <w:right w:val="none" w:sz="0" w:space="0" w:color="auto"/>
      </w:divBdr>
    </w:div>
    <w:div w:id="100663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LYC 2017 Sailboat Racing Rules and Regulations.docx</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LYC 2017 Sailboat Racing Rules and Regulations.docx</dc:title>
  <dc:creator>rchilders</dc:creator>
  <cp:lastModifiedBy>Teacher</cp:lastModifiedBy>
  <cp:revision>2</cp:revision>
  <cp:lastPrinted>2022-05-11T20:06:00Z</cp:lastPrinted>
  <dcterms:created xsi:type="dcterms:W3CDTF">2023-06-06T20:13:00Z</dcterms:created>
  <dcterms:modified xsi:type="dcterms:W3CDTF">2023-06-06T20:13:00Z</dcterms:modified>
</cp:coreProperties>
</file>